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32" w:type="dxa"/>
        <w:tblInd w:w="197" w:type="dxa"/>
        <w:tblCellMar>
          <w:top w:w="35" w:type="dxa"/>
          <w:left w:w="37" w:type="dxa"/>
          <w:bottom w:w="7" w:type="dxa"/>
          <w:right w:w="49" w:type="dxa"/>
        </w:tblCellMar>
        <w:tblLook w:val="04A0" w:firstRow="1" w:lastRow="0" w:firstColumn="1" w:lastColumn="0" w:noHBand="0" w:noVBand="1"/>
      </w:tblPr>
      <w:tblGrid>
        <w:gridCol w:w="2273"/>
        <w:gridCol w:w="949"/>
        <w:gridCol w:w="1092"/>
        <w:gridCol w:w="836"/>
        <w:gridCol w:w="284"/>
        <w:gridCol w:w="318"/>
        <w:gridCol w:w="1144"/>
        <w:gridCol w:w="45"/>
        <w:gridCol w:w="250"/>
        <w:gridCol w:w="476"/>
        <w:gridCol w:w="965"/>
      </w:tblGrid>
      <w:tr w:rsidR="000D766E">
        <w:trPr>
          <w:trHeight w:val="345"/>
        </w:trPr>
        <w:tc>
          <w:tcPr>
            <w:tcW w:w="3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766E" w:rsidRPr="0090149A" w:rsidRDefault="00BF4A07" w:rsidP="0090149A">
            <w:pPr>
              <w:ind w:left="39"/>
              <w:jc w:val="center"/>
              <w:rPr>
                <w:b/>
                <w:bCs/>
                <w:sz w:val="28"/>
                <w:szCs w:val="28"/>
              </w:rPr>
            </w:pPr>
            <w:r w:rsidRPr="0090149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(pieczęć jednostki)</w:t>
            </w:r>
          </w:p>
        </w:tc>
        <w:tc>
          <w:tcPr>
            <w:tcW w:w="44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766E" w:rsidRPr="0090149A" w:rsidRDefault="00000000" w:rsidP="0090149A">
            <w:pPr>
              <w:ind w:left="15"/>
              <w:jc w:val="center"/>
              <w:rPr>
                <w:b/>
                <w:bCs/>
                <w:sz w:val="28"/>
                <w:szCs w:val="28"/>
              </w:rPr>
            </w:pPr>
            <w:r w:rsidRPr="0090149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PRZYJĘCIE ŚRODKA TRWAŁEGO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766E" w:rsidRDefault="00000000">
            <w:pPr>
              <w:ind w:left="84"/>
              <w:jc w:val="both"/>
            </w:pPr>
            <w:r>
              <w:rPr>
                <w:rFonts w:ascii="Arial" w:eastAsia="Arial" w:hAnsi="Arial" w:cs="Arial"/>
                <w:b/>
                <w:sz w:val="52"/>
              </w:rPr>
              <w:t>OT</w:t>
            </w:r>
          </w:p>
        </w:tc>
      </w:tr>
      <w:tr w:rsidR="000D766E">
        <w:trPr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766E" w:rsidRPr="0090149A" w:rsidRDefault="000D766E" w:rsidP="0090149A">
            <w:pPr>
              <w:spacing w:after="16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Pr="0090149A" w:rsidRDefault="00000000" w:rsidP="0090149A">
            <w:pPr>
              <w:ind w:left="10"/>
              <w:jc w:val="center"/>
              <w:rPr>
                <w:b/>
                <w:bCs/>
                <w:sz w:val="28"/>
                <w:szCs w:val="28"/>
              </w:rPr>
            </w:pPr>
            <w:r w:rsidRPr="0090149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Numer</w:t>
            </w:r>
          </w:p>
        </w:tc>
        <w:tc>
          <w:tcPr>
            <w:tcW w:w="2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Data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</w:tc>
      </w:tr>
      <w:tr w:rsidR="000D766E">
        <w:trPr>
          <w:trHeight w:val="68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Pr="0090149A" w:rsidRDefault="000D766E" w:rsidP="0090149A">
            <w:pPr>
              <w:spacing w:after="16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Pr="0090149A" w:rsidRDefault="000D766E" w:rsidP="0090149A">
            <w:pPr>
              <w:spacing w:after="160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Pr="0090149A" w:rsidRDefault="000D766E">
            <w:pPr>
              <w:spacing w:after="160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</w:tc>
      </w:tr>
      <w:tr w:rsidR="000D766E">
        <w:trPr>
          <w:trHeight w:val="680"/>
        </w:trPr>
        <w:tc>
          <w:tcPr>
            <w:tcW w:w="8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2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Nazwa </w:t>
            </w:r>
          </w:p>
          <w:p w:rsidR="0090149A" w:rsidRPr="0090149A" w:rsidRDefault="0090149A" w:rsidP="0090149A">
            <w:pPr>
              <w:ind w:left="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766E">
        <w:trPr>
          <w:trHeight w:val="796"/>
        </w:trPr>
        <w:tc>
          <w:tcPr>
            <w:tcW w:w="8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2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Charakterystyka </w:t>
            </w:r>
          </w:p>
          <w:p w:rsidR="0090149A" w:rsidRPr="0090149A" w:rsidRDefault="0090149A">
            <w:pPr>
              <w:ind w:left="2"/>
              <w:rPr>
                <w:i/>
                <w:iCs/>
                <w:sz w:val="22"/>
                <w:szCs w:val="22"/>
              </w:rPr>
            </w:pPr>
          </w:p>
        </w:tc>
      </w:tr>
      <w:tr w:rsidR="000D766E">
        <w:trPr>
          <w:trHeight w:val="265"/>
        </w:trPr>
        <w:tc>
          <w:tcPr>
            <w:tcW w:w="51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2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Dostawca lub wykonawca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90149A" w:rsidRPr="0090149A" w:rsidRDefault="0090149A">
            <w:pPr>
              <w:ind w:left="2"/>
              <w:rPr>
                <w:b/>
                <w:sz w:val="24"/>
              </w:rPr>
            </w:pPr>
          </w:p>
        </w:tc>
        <w:tc>
          <w:tcPr>
            <w:tcW w:w="3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D766E" w:rsidRDefault="00000000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I. Wartość z rozliczenia</w:t>
            </w:r>
          </w:p>
        </w:tc>
      </w:tr>
      <w:tr w:rsidR="000D766E">
        <w:trPr>
          <w:trHeight w:val="305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766E" w:rsidRDefault="00000000">
            <w:pPr>
              <w:ind w:left="181" w:hanging="181"/>
            </w:pPr>
            <w:r>
              <w:rPr>
                <w:rFonts w:ascii="Arial" w:eastAsia="Arial" w:hAnsi="Arial" w:cs="Arial"/>
                <w:sz w:val="16"/>
              </w:rPr>
              <w:t>1. Cena zakupu lub koszt wytworzenia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Kwota </w:t>
            </w:r>
          </w:p>
        </w:tc>
      </w:tr>
      <w:tr w:rsidR="000D766E">
        <w:trPr>
          <w:trHeight w:val="611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Pr="0090149A" w:rsidRDefault="000D766E">
            <w:pPr>
              <w:spacing w:after="160"/>
              <w:ind w:left="0"/>
              <w:rPr>
                <w:b/>
                <w:bCs/>
                <w:sz w:val="24"/>
              </w:rPr>
            </w:pPr>
          </w:p>
        </w:tc>
      </w:tr>
      <w:tr w:rsidR="000D766E">
        <w:trPr>
          <w:trHeight w:val="610"/>
        </w:trPr>
        <w:tc>
          <w:tcPr>
            <w:tcW w:w="51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2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Nr i data dowodu dostawy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7963C8" w:rsidRDefault="007963C8">
            <w:pPr>
              <w:ind w:left="2"/>
              <w:rPr>
                <w:rFonts w:ascii="Arial" w:eastAsia="Arial" w:hAnsi="Arial" w:cs="Arial"/>
                <w:b/>
                <w:sz w:val="18"/>
              </w:rPr>
            </w:pPr>
          </w:p>
          <w:p w:rsidR="0090149A" w:rsidRDefault="0090149A" w:rsidP="00343030">
            <w:pPr>
              <w:ind w:left="2"/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66E" w:rsidRDefault="00000000">
            <w:pPr>
              <w:ind w:left="0"/>
            </w:pPr>
            <w:r>
              <w:rPr>
                <w:rFonts w:ascii="Arial" w:eastAsia="Arial" w:hAnsi="Arial" w:cs="Arial"/>
                <w:sz w:val="16"/>
              </w:rPr>
              <w:t>2. Koszty zakupu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Pr="0090149A" w:rsidRDefault="000D766E">
            <w:pPr>
              <w:spacing w:after="160"/>
              <w:ind w:left="0"/>
              <w:rPr>
                <w:color w:val="EE0000"/>
              </w:rPr>
            </w:pPr>
          </w:p>
          <w:p w:rsidR="0090149A" w:rsidRPr="0090149A" w:rsidRDefault="0090149A">
            <w:pPr>
              <w:spacing w:after="160"/>
              <w:ind w:left="0"/>
              <w:rPr>
                <w:color w:val="EE0000"/>
              </w:rPr>
            </w:pPr>
          </w:p>
        </w:tc>
      </w:tr>
      <w:tr w:rsidR="000D766E">
        <w:trPr>
          <w:trHeight w:val="616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D766E" w:rsidRDefault="00000000">
            <w:pPr>
              <w:ind w:left="0"/>
            </w:pPr>
            <w:r>
              <w:rPr>
                <w:rFonts w:ascii="Arial" w:eastAsia="Arial" w:hAnsi="Arial" w:cs="Arial"/>
                <w:sz w:val="16"/>
              </w:rPr>
              <w:t xml:space="preserve">3. Inne </w:t>
            </w:r>
            <w:r>
              <w:rPr>
                <w:rFonts w:ascii="Arial" w:eastAsia="Arial" w:hAnsi="Arial" w:cs="Arial"/>
                <w:sz w:val="14"/>
              </w:rPr>
              <w:t>...........................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  <w:p w:rsidR="0090149A" w:rsidRPr="0090149A" w:rsidRDefault="0090149A">
            <w:pPr>
              <w:spacing w:after="160"/>
              <w:ind w:left="0"/>
              <w:rPr>
                <w:color w:val="EE0000"/>
              </w:rPr>
            </w:pPr>
          </w:p>
        </w:tc>
      </w:tr>
      <w:tr w:rsidR="000D766E">
        <w:trPr>
          <w:trHeight w:val="619"/>
        </w:trPr>
        <w:tc>
          <w:tcPr>
            <w:tcW w:w="51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D766E" w:rsidRDefault="007963C8">
            <w:pPr>
              <w:ind w:left="2"/>
            </w:pPr>
            <w:r>
              <w:rPr>
                <w:rFonts w:ascii="Arial" w:eastAsia="Arial" w:hAnsi="Arial" w:cs="Arial"/>
                <w:b/>
                <w:sz w:val="16"/>
              </w:rPr>
              <w:t>Miejsce użytkowania lub przeznaczenia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D766E" w:rsidRDefault="0000000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RAZEM </w:t>
            </w:r>
          </w:p>
        </w:tc>
        <w:tc>
          <w:tcPr>
            <w:tcW w:w="173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D766E" w:rsidRPr="0090149A" w:rsidRDefault="000D766E">
            <w:pPr>
              <w:spacing w:after="160"/>
              <w:ind w:left="0"/>
              <w:rPr>
                <w:sz w:val="24"/>
              </w:rPr>
            </w:pPr>
          </w:p>
        </w:tc>
      </w:tr>
      <w:tr w:rsidR="000D766E">
        <w:trPr>
          <w:trHeight w:val="618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</w:tc>
        <w:tc>
          <w:tcPr>
            <w:tcW w:w="17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766E" w:rsidRDefault="00000000">
            <w:pPr>
              <w:ind w:left="373" w:hanging="181"/>
            </w:pPr>
            <w:r>
              <w:rPr>
                <w:rFonts w:ascii="Arial" w:eastAsia="Arial" w:hAnsi="Arial" w:cs="Arial"/>
                <w:b/>
                <w:sz w:val="16"/>
              </w:rPr>
              <w:t>II. Wartość szacunkowa</w:t>
            </w:r>
          </w:p>
        </w:tc>
        <w:tc>
          <w:tcPr>
            <w:tcW w:w="173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  <w:p w:rsidR="0090149A" w:rsidRPr="0090149A" w:rsidRDefault="0090149A">
            <w:pPr>
              <w:spacing w:after="160"/>
              <w:ind w:left="0"/>
              <w:rPr>
                <w:color w:val="EE0000"/>
              </w:rPr>
            </w:pPr>
          </w:p>
        </w:tc>
      </w:tr>
      <w:tr w:rsidR="000D766E">
        <w:trPr>
          <w:trHeight w:val="1361"/>
        </w:trPr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766E" w:rsidRDefault="007963C8">
            <w:pPr>
              <w:ind w:left="74"/>
              <w:jc w:val="center"/>
            </w:pPr>
            <w:r>
              <w:rPr>
                <w:rFonts w:ascii="Arial" w:eastAsia="Arial" w:hAnsi="Arial" w:cs="Arial"/>
              </w:rPr>
              <w:t xml:space="preserve"> (podpisy zespołu przyjmującego) </w:t>
            </w:r>
          </w:p>
        </w:tc>
        <w:tc>
          <w:tcPr>
            <w:tcW w:w="34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766E" w:rsidRDefault="007963C8">
            <w:pPr>
              <w:ind w:left="506" w:right="362"/>
              <w:jc w:val="center"/>
            </w:pPr>
            <w:r>
              <w:rPr>
                <w:rFonts w:ascii="Arial" w:eastAsia="Arial" w:hAnsi="Arial" w:cs="Arial"/>
              </w:rPr>
              <w:t xml:space="preserve">(podpis osoby, której powierza się pieczę  nad przyjętym środkiem trwałym) </w:t>
            </w:r>
          </w:p>
        </w:tc>
      </w:tr>
      <w:tr w:rsidR="000D766E">
        <w:trPr>
          <w:trHeight w:val="335"/>
        </w:trPr>
        <w:tc>
          <w:tcPr>
            <w:tcW w:w="694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Uwagi: 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7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Ilość załączników </w:t>
            </w:r>
          </w:p>
        </w:tc>
      </w:tr>
      <w:tr w:rsidR="000D766E">
        <w:trPr>
          <w:trHeight w:val="781"/>
        </w:trPr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D766E">
            <w:pPr>
              <w:spacing w:after="160"/>
              <w:ind w:left="0"/>
            </w:pPr>
          </w:p>
        </w:tc>
      </w:tr>
      <w:tr w:rsidR="000D766E">
        <w:trPr>
          <w:trHeight w:val="282"/>
        </w:trPr>
        <w:tc>
          <w:tcPr>
            <w:tcW w:w="8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766E" w:rsidRDefault="00000000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Polecenie księgowania </w:t>
            </w:r>
          </w:p>
        </w:tc>
      </w:tr>
      <w:tr w:rsidR="000D766E">
        <w:trPr>
          <w:trHeight w:val="68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Numer </w:t>
            </w:r>
          </w:p>
          <w:p w:rsidR="001174F8" w:rsidRDefault="001174F8">
            <w:pPr>
              <w:ind w:left="0"/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Data </w:t>
            </w:r>
          </w:p>
        </w:tc>
        <w:tc>
          <w:tcPr>
            <w:tcW w:w="4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0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Stawka amortyzacyjna </w:t>
            </w:r>
          </w:p>
          <w:p w:rsidR="001174F8" w:rsidRDefault="001174F8" w:rsidP="001174F8">
            <w:pPr>
              <w:ind w:left="0"/>
              <w:jc w:val="center"/>
            </w:pPr>
          </w:p>
        </w:tc>
      </w:tr>
      <w:tr w:rsidR="000D766E">
        <w:trPr>
          <w:trHeight w:val="551"/>
        </w:trPr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Symbol KŚT 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766E" w:rsidRDefault="00000000">
            <w:pPr>
              <w:ind w:left="1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Konto  Winien 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766E" w:rsidRDefault="00000000">
            <w:pPr>
              <w:ind w:left="7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Kwota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766E" w:rsidRDefault="00000000">
            <w:pPr>
              <w:ind w:left="297" w:right="1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Konto  Ma </w:t>
            </w:r>
          </w:p>
        </w:tc>
      </w:tr>
      <w:tr w:rsidR="000D766E">
        <w:trPr>
          <w:trHeight w:val="556"/>
        </w:trPr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Numer inwentarzowy 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F8" w:rsidRPr="00C26366" w:rsidRDefault="001174F8" w:rsidP="00C26366">
            <w:pPr>
              <w:spacing w:after="16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F8" w:rsidRPr="00C26366" w:rsidRDefault="001174F8" w:rsidP="00C26366">
            <w:pPr>
              <w:spacing w:after="16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4F8" w:rsidRPr="00C26366" w:rsidRDefault="001174F8" w:rsidP="00C26366">
            <w:pPr>
              <w:spacing w:after="160"/>
              <w:ind w:left="0"/>
              <w:jc w:val="center"/>
              <w:rPr>
                <w:b/>
                <w:bCs/>
              </w:rPr>
            </w:pPr>
          </w:p>
        </w:tc>
      </w:tr>
      <w:tr w:rsidR="000D766E" w:rsidTr="00C26366">
        <w:trPr>
          <w:trHeight w:val="858"/>
        </w:trPr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Stanowisko kosztów </w:t>
            </w:r>
          </w:p>
        </w:tc>
        <w:tc>
          <w:tcPr>
            <w:tcW w:w="4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6E" w:rsidRDefault="00000000">
            <w:pPr>
              <w:ind w:left="70"/>
            </w:pPr>
            <w:r>
              <w:rPr>
                <w:rFonts w:ascii="Arial" w:eastAsia="Arial" w:hAnsi="Arial" w:cs="Arial"/>
                <w:sz w:val="14"/>
              </w:rPr>
              <w:t>...........................................................</w:t>
            </w:r>
          </w:p>
          <w:p w:rsidR="000D766E" w:rsidRDefault="00000000">
            <w:pPr>
              <w:tabs>
                <w:tab w:val="center" w:pos="723"/>
                <w:tab w:val="center" w:pos="2918"/>
              </w:tabs>
              <w:ind w:lef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sz w:val="10"/>
              </w:rPr>
              <w:t xml:space="preserve">    (</w:t>
            </w:r>
            <w:r>
              <w:rPr>
                <w:rFonts w:ascii="Arial" w:eastAsia="Arial" w:hAnsi="Arial" w:cs="Arial"/>
              </w:rPr>
              <w:t xml:space="preserve">data)     </w:t>
            </w:r>
            <w:r>
              <w:rPr>
                <w:rFonts w:ascii="Arial" w:eastAsia="Arial" w:hAnsi="Arial" w:cs="Arial"/>
              </w:rPr>
              <w:tab/>
              <w:t xml:space="preserve">  (podpis)</w:t>
            </w:r>
          </w:p>
        </w:tc>
      </w:tr>
    </w:tbl>
    <w:p w:rsidR="001174F8" w:rsidRDefault="001174F8">
      <w:pPr>
        <w:rPr>
          <w:rFonts w:ascii="Arial" w:eastAsia="Arial" w:hAnsi="Arial" w:cs="Arial"/>
          <w:b/>
          <w:sz w:val="16"/>
        </w:rPr>
      </w:pPr>
    </w:p>
    <w:p w:rsidR="000D766E" w:rsidRDefault="007963C8">
      <w:r>
        <w:rPr>
          <w:rFonts w:ascii="Arial" w:eastAsia="Arial" w:hAnsi="Arial" w:cs="Arial"/>
          <w:b/>
          <w:noProof/>
          <w:sz w:val="1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5028885</wp:posOffset>
                </wp:positionH>
                <wp:positionV relativeFrom="paragraph">
                  <wp:posOffset>327070</wp:posOffset>
                </wp:positionV>
                <wp:extent cx="141840" cy="48600"/>
                <wp:effectExtent l="76200" t="114300" r="86995" b="123190"/>
                <wp:wrapNone/>
                <wp:docPr id="858245482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1840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C6A0B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393.2pt;margin-top:20.1pt;width:16.8pt;height: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">
                <v:imagedata r:id="rId13" o:title=""/>
              </v:shape>
            </w:pict>
          </mc:Fallback>
        </mc:AlternateContent>
      </w:r>
      <w:r>
        <w:t>Źródło: Wydawnictwo Podatkowe GOFIN sp. z o.o. - www.Druki.Gofin.pl</w:t>
      </w:r>
    </w:p>
    <w:sectPr w:rsidR="000D766E" w:rsidSect="00C26366">
      <w:pgSz w:w="11904" w:h="16840"/>
      <w:pgMar w:top="99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58B" w:rsidRDefault="0080558B" w:rsidP="007963C8">
      <w:pPr>
        <w:spacing w:line="240" w:lineRule="auto"/>
      </w:pPr>
      <w:r>
        <w:separator/>
      </w:r>
    </w:p>
  </w:endnote>
  <w:endnote w:type="continuationSeparator" w:id="0">
    <w:p w:rsidR="0080558B" w:rsidRDefault="0080558B" w:rsidP="00796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58B" w:rsidRDefault="0080558B" w:rsidP="007963C8">
      <w:pPr>
        <w:spacing w:line="240" w:lineRule="auto"/>
      </w:pPr>
      <w:r>
        <w:separator/>
      </w:r>
    </w:p>
  </w:footnote>
  <w:footnote w:type="continuationSeparator" w:id="0">
    <w:p w:rsidR="0080558B" w:rsidRDefault="0080558B" w:rsidP="007963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6E"/>
    <w:rsid w:val="00033E17"/>
    <w:rsid w:val="000D766E"/>
    <w:rsid w:val="001174F8"/>
    <w:rsid w:val="00154848"/>
    <w:rsid w:val="0019533A"/>
    <w:rsid w:val="00273E11"/>
    <w:rsid w:val="00343030"/>
    <w:rsid w:val="007963C8"/>
    <w:rsid w:val="0080558B"/>
    <w:rsid w:val="0090149A"/>
    <w:rsid w:val="00A42BCD"/>
    <w:rsid w:val="00BF4A07"/>
    <w:rsid w:val="00C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CD6A"/>
  <w15:docId w15:val="{E5B3A76B-5A18-46B4-B8FD-6603C855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2333"/>
    </w:pPr>
    <w:rPr>
      <w:rFonts w:ascii="Verdana" w:eastAsia="Verdana" w:hAnsi="Verdana" w:cs="Verdana"/>
      <w:color w:val="000000"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63C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3C8"/>
    <w:rPr>
      <w:rFonts w:ascii="Verdana" w:eastAsia="Verdana" w:hAnsi="Verdana" w:cs="Verdana"/>
      <w:color w:val="000000"/>
      <w:sz w:val="12"/>
    </w:rPr>
  </w:style>
  <w:style w:type="paragraph" w:styleId="Stopka">
    <w:name w:val="footer"/>
    <w:basedOn w:val="Normalny"/>
    <w:link w:val="StopkaZnak"/>
    <w:uiPriority w:val="99"/>
    <w:unhideWhenUsed/>
    <w:rsid w:val="007963C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3C8"/>
    <w:rPr>
      <w:rFonts w:ascii="Verdana" w:eastAsia="Verdana" w:hAnsi="Verdana" w:cs="Verdana"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1T11:06:46.121"/>
    </inkml:context>
    <inkml:brush xml:id="br0">
      <inkml:brushProperty name="width" value="0.2" units="cm"/>
      <inkml:brushProperty name="height" value="0.4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0,'6'2,"0"0,0 0,-1 0,1 1,0-1,-1 2,10 6,-2-2,10 6,1-1,0 0,1-2,1-1,-1-1,2-1,-1-2,1 0,48 3,-52-9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Przyjęcie środka trwałego OT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Przyjęcie środka trwałego OT</dc:title>
  <dc:subject/>
  <dc:creator>Wydawnictwo Podatkowe GOFIN sp. z o.o.</dc:creator>
  <cp:keywords/>
  <cp:lastModifiedBy>Inwestycje.poznan@pzd.pl</cp:lastModifiedBy>
  <cp:revision>3</cp:revision>
  <cp:lastPrinted>2026-01-21T11:13:00Z</cp:lastPrinted>
  <dcterms:created xsi:type="dcterms:W3CDTF">2026-01-21T11:29:00Z</dcterms:created>
  <dcterms:modified xsi:type="dcterms:W3CDTF">2026-01-23T08:34:00Z</dcterms:modified>
</cp:coreProperties>
</file>