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2F89" w14:textId="77777777" w:rsidR="00234FF6" w:rsidRPr="00BE00A2" w:rsidRDefault="006E4093" w:rsidP="00A7348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E00A2">
        <w:rPr>
          <w:rFonts w:ascii="Times New Roman" w:hAnsi="Times New Roman" w:cs="Times New Roman"/>
          <w:b/>
          <w:sz w:val="23"/>
          <w:szCs w:val="23"/>
        </w:rPr>
        <w:t>STANOWISKO</w:t>
      </w:r>
    </w:p>
    <w:p w14:paraId="15069856" w14:textId="42F3DCAB" w:rsidR="00BE00A2" w:rsidRDefault="007103DE" w:rsidP="00BE00A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E00A2">
        <w:rPr>
          <w:rFonts w:ascii="Times New Roman" w:hAnsi="Times New Roman" w:cs="Times New Roman"/>
          <w:b/>
          <w:sz w:val="23"/>
          <w:szCs w:val="23"/>
        </w:rPr>
        <w:t xml:space="preserve">Okręgowej Rady PZD z dnia 19 grudnia 2022r. w sprawie </w:t>
      </w:r>
      <w:r w:rsidR="001B4C55" w:rsidRPr="00BE00A2">
        <w:rPr>
          <w:rFonts w:ascii="Times New Roman" w:hAnsi="Times New Roman" w:cs="Times New Roman"/>
          <w:b/>
          <w:sz w:val="23"/>
          <w:szCs w:val="23"/>
        </w:rPr>
        <w:t xml:space="preserve">zjawiska zamieszkiwania </w:t>
      </w:r>
      <w:r w:rsidR="001F7215" w:rsidRPr="00BE00A2">
        <w:rPr>
          <w:rFonts w:ascii="Times New Roman" w:hAnsi="Times New Roman" w:cs="Times New Roman"/>
          <w:b/>
          <w:sz w:val="23"/>
          <w:szCs w:val="23"/>
        </w:rPr>
        <w:br/>
        <w:t>i</w:t>
      </w:r>
      <w:r w:rsidR="003022A2" w:rsidRPr="00BE00A2">
        <w:rPr>
          <w:rFonts w:ascii="Times New Roman" w:hAnsi="Times New Roman" w:cs="Times New Roman"/>
          <w:b/>
          <w:sz w:val="23"/>
          <w:szCs w:val="23"/>
        </w:rPr>
        <w:t xml:space="preserve"> ponadnormatywnego budownictwa na terenie </w:t>
      </w:r>
      <w:r w:rsidR="00187644" w:rsidRPr="00BE00A2">
        <w:rPr>
          <w:rFonts w:ascii="Times New Roman" w:hAnsi="Times New Roman" w:cs="Times New Roman"/>
          <w:b/>
          <w:sz w:val="23"/>
          <w:szCs w:val="23"/>
        </w:rPr>
        <w:t>Okręgu.</w:t>
      </w:r>
      <w:r w:rsidR="006E4093" w:rsidRPr="00BE00A2">
        <w:rPr>
          <w:rFonts w:ascii="Times New Roman" w:hAnsi="Times New Roman" w:cs="Times New Roman"/>
          <w:b/>
          <w:sz w:val="23"/>
          <w:szCs w:val="23"/>
        </w:rPr>
        <w:br/>
        <w:t>------------------------------------------------------------------------------------------------------------</w:t>
      </w:r>
      <w:r w:rsidR="00BE00A2">
        <w:rPr>
          <w:rFonts w:ascii="Times New Roman" w:hAnsi="Times New Roman" w:cs="Times New Roman"/>
          <w:b/>
          <w:sz w:val="23"/>
          <w:szCs w:val="23"/>
        </w:rPr>
        <w:t>-----</w:t>
      </w:r>
    </w:p>
    <w:p w14:paraId="37D23B72" w14:textId="77777777" w:rsidR="00BE783E" w:rsidRPr="00BE00A2" w:rsidRDefault="00A10205" w:rsidP="006E4093">
      <w:pPr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 xml:space="preserve">Ustawa o rodzinnych ogrodach działkowych </w:t>
      </w:r>
      <w:r w:rsidR="009876A8" w:rsidRPr="00BE00A2">
        <w:rPr>
          <w:rFonts w:ascii="Times New Roman" w:hAnsi="Times New Roman" w:cs="Times New Roman"/>
          <w:sz w:val="23"/>
          <w:szCs w:val="23"/>
        </w:rPr>
        <w:t>treścią art. 1</w:t>
      </w:r>
      <w:r w:rsidR="00CB6139" w:rsidRPr="00BE00A2">
        <w:rPr>
          <w:rFonts w:ascii="Times New Roman" w:hAnsi="Times New Roman" w:cs="Times New Roman"/>
          <w:sz w:val="23"/>
          <w:szCs w:val="23"/>
        </w:rPr>
        <w:t>2</w:t>
      </w:r>
      <w:r w:rsidR="009876A8" w:rsidRPr="00BE00A2">
        <w:rPr>
          <w:rFonts w:ascii="Times New Roman" w:hAnsi="Times New Roman" w:cs="Times New Roman"/>
          <w:sz w:val="23"/>
          <w:szCs w:val="23"/>
        </w:rPr>
        <w:t xml:space="preserve"> i 1</w:t>
      </w:r>
      <w:r w:rsidR="00CB6139" w:rsidRPr="00BE00A2">
        <w:rPr>
          <w:rFonts w:ascii="Times New Roman" w:hAnsi="Times New Roman" w:cs="Times New Roman"/>
          <w:sz w:val="23"/>
          <w:szCs w:val="23"/>
        </w:rPr>
        <w:t>3</w:t>
      </w:r>
      <w:r w:rsidR="009876A8" w:rsidRPr="00BE00A2">
        <w:rPr>
          <w:rFonts w:ascii="Times New Roman" w:hAnsi="Times New Roman" w:cs="Times New Roman"/>
          <w:sz w:val="23"/>
          <w:szCs w:val="23"/>
        </w:rPr>
        <w:t xml:space="preserve"> zabrania wykorzystywać ogrody </w:t>
      </w:r>
      <w:r w:rsidR="0078409D" w:rsidRPr="00BE00A2">
        <w:rPr>
          <w:rFonts w:ascii="Times New Roman" w:hAnsi="Times New Roman" w:cs="Times New Roman"/>
          <w:sz w:val="23"/>
          <w:szCs w:val="23"/>
        </w:rPr>
        <w:t>działkowe do zaspokajania potr</w:t>
      </w:r>
      <w:r w:rsidR="00E777F2" w:rsidRPr="00BE00A2">
        <w:rPr>
          <w:rFonts w:ascii="Times New Roman" w:hAnsi="Times New Roman" w:cs="Times New Roman"/>
          <w:sz w:val="23"/>
          <w:szCs w:val="23"/>
        </w:rPr>
        <w:t>z</w:t>
      </w:r>
      <w:r w:rsidR="0078409D" w:rsidRPr="00BE00A2">
        <w:rPr>
          <w:rFonts w:ascii="Times New Roman" w:hAnsi="Times New Roman" w:cs="Times New Roman"/>
          <w:sz w:val="23"/>
          <w:szCs w:val="23"/>
        </w:rPr>
        <w:t>eb</w:t>
      </w:r>
      <w:r w:rsidR="00E777F2" w:rsidRPr="00BE00A2">
        <w:rPr>
          <w:rFonts w:ascii="Times New Roman" w:hAnsi="Times New Roman" w:cs="Times New Roman"/>
          <w:sz w:val="23"/>
          <w:szCs w:val="23"/>
        </w:rPr>
        <w:t xml:space="preserve"> mieszkaniowych oraz budowania na </w:t>
      </w:r>
      <w:r w:rsidR="00CD6D10" w:rsidRPr="00BE00A2">
        <w:rPr>
          <w:rFonts w:ascii="Times New Roman" w:hAnsi="Times New Roman" w:cs="Times New Roman"/>
          <w:sz w:val="23"/>
          <w:szCs w:val="23"/>
        </w:rPr>
        <w:t>działkach ponadnormatywn</w:t>
      </w:r>
      <w:r w:rsidR="001F7215" w:rsidRPr="00BE00A2">
        <w:rPr>
          <w:rFonts w:ascii="Times New Roman" w:hAnsi="Times New Roman" w:cs="Times New Roman"/>
          <w:sz w:val="23"/>
          <w:szCs w:val="23"/>
        </w:rPr>
        <w:t>ych</w:t>
      </w:r>
      <w:r w:rsidR="00CD6D10" w:rsidRPr="00BE00A2">
        <w:rPr>
          <w:rFonts w:ascii="Times New Roman" w:hAnsi="Times New Roman" w:cs="Times New Roman"/>
          <w:sz w:val="23"/>
          <w:szCs w:val="23"/>
        </w:rPr>
        <w:t xml:space="preserve"> altan. </w:t>
      </w:r>
      <w:r w:rsidR="00470AFE" w:rsidRPr="00BE00A2">
        <w:rPr>
          <w:rFonts w:ascii="Times New Roman" w:hAnsi="Times New Roman" w:cs="Times New Roman"/>
          <w:sz w:val="23"/>
          <w:szCs w:val="23"/>
        </w:rPr>
        <w:t xml:space="preserve">Z różnych względów przepisy te od wielu już lat nie są  przestrzegane </w:t>
      </w:r>
      <w:r w:rsidR="00BA4604" w:rsidRPr="00BE00A2">
        <w:rPr>
          <w:rFonts w:ascii="Times New Roman" w:hAnsi="Times New Roman" w:cs="Times New Roman"/>
          <w:sz w:val="23"/>
          <w:szCs w:val="23"/>
        </w:rPr>
        <w:t xml:space="preserve">przez </w:t>
      </w:r>
      <w:r w:rsidR="004E7662" w:rsidRPr="00BE00A2">
        <w:rPr>
          <w:rFonts w:ascii="Times New Roman" w:hAnsi="Times New Roman" w:cs="Times New Roman"/>
          <w:sz w:val="23"/>
          <w:szCs w:val="23"/>
        </w:rPr>
        <w:t xml:space="preserve">część </w:t>
      </w:r>
      <w:r w:rsidR="000141BA" w:rsidRPr="00BE00A2">
        <w:rPr>
          <w:rFonts w:ascii="Times New Roman" w:hAnsi="Times New Roman" w:cs="Times New Roman"/>
          <w:sz w:val="23"/>
          <w:szCs w:val="23"/>
        </w:rPr>
        <w:t>działkowców</w:t>
      </w:r>
      <w:r w:rsidR="002B1EF1" w:rsidRPr="00BE00A2">
        <w:rPr>
          <w:rFonts w:ascii="Times New Roman" w:hAnsi="Times New Roman" w:cs="Times New Roman"/>
          <w:sz w:val="23"/>
          <w:szCs w:val="23"/>
        </w:rPr>
        <w:t xml:space="preserve">. Bez względu na powody jakimi kierują się  łamiący </w:t>
      </w:r>
      <w:r w:rsidR="008F7613" w:rsidRPr="00BE00A2">
        <w:rPr>
          <w:rFonts w:ascii="Times New Roman" w:hAnsi="Times New Roman" w:cs="Times New Roman"/>
          <w:sz w:val="23"/>
          <w:szCs w:val="23"/>
        </w:rPr>
        <w:t xml:space="preserve">obowiązujące prawo należy stwierdzić, że </w:t>
      </w:r>
      <w:r w:rsidR="004238EF" w:rsidRPr="00BE00A2">
        <w:rPr>
          <w:rFonts w:ascii="Times New Roman" w:hAnsi="Times New Roman" w:cs="Times New Roman"/>
          <w:sz w:val="23"/>
          <w:szCs w:val="23"/>
        </w:rPr>
        <w:t xml:space="preserve">zjawisko jest </w:t>
      </w:r>
      <w:r w:rsidR="00D470A3" w:rsidRPr="00BE00A2">
        <w:rPr>
          <w:rFonts w:ascii="Times New Roman" w:hAnsi="Times New Roman" w:cs="Times New Roman"/>
          <w:sz w:val="23"/>
          <w:szCs w:val="23"/>
        </w:rPr>
        <w:t>ni</w:t>
      </w:r>
      <w:r w:rsidR="0035113A" w:rsidRPr="00BE00A2">
        <w:rPr>
          <w:rFonts w:ascii="Times New Roman" w:hAnsi="Times New Roman" w:cs="Times New Roman"/>
          <w:sz w:val="23"/>
          <w:szCs w:val="23"/>
        </w:rPr>
        <w:t>e</w:t>
      </w:r>
      <w:r w:rsidR="00D470A3" w:rsidRPr="00BE00A2">
        <w:rPr>
          <w:rFonts w:ascii="Times New Roman" w:hAnsi="Times New Roman" w:cs="Times New Roman"/>
          <w:sz w:val="23"/>
          <w:szCs w:val="23"/>
        </w:rPr>
        <w:t>bezpiec</w:t>
      </w:r>
      <w:r w:rsidR="0035113A" w:rsidRPr="00BE00A2">
        <w:rPr>
          <w:rFonts w:ascii="Times New Roman" w:hAnsi="Times New Roman" w:cs="Times New Roman"/>
          <w:sz w:val="23"/>
          <w:szCs w:val="23"/>
        </w:rPr>
        <w:t>z</w:t>
      </w:r>
      <w:r w:rsidR="00D470A3" w:rsidRPr="00BE00A2">
        <w:rPr>
          <w:rFonts w:ascii="Times New Roman" w:hAnsi="Times New Roman" w:cs="Times New Roman"/>
          <w:sz w:val="23"/>
          <w:szCs w:val="23"/>
        </w:rPr>
        <w:t>ne</w:t>
      </w:r>
      <w:r w:rsidR="0035113A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D470A3" w:rsidRPr="00BE00A2">
        <w:rPr>
          <w:rFonts w:ascii="Times New Roman" w:hAnsi="Times New Roman" w:cs="Times New Roman"/>
          <w:sz w:val="23"/>
          <w:szCs w:val="23"/>
        </w:rPr>
        <w:t xml:space="preserve">dla </w:t>
      </w:r>
      <w:r w:rsidR="000D629C" w:rsidRPr="00BE00A2">
        <w:rPr>
          <w:rFonts w:ascii="Times New Roman" w:hAnsi="Times New Roman" w:cs="Times New Roman"/>
          <w:sz w:val="23"/>
          <w:szCs w:val="23"/>
        </w:rPr>
        <w:t>Związku i przyszłości ogrodnictwa działkowego</w:t>
      </w:r>
      <w:r w:rsidR="004238EF" w:rsidRPr="00BE00A2">
        <w:rPr>
          <w:rFonts w:ascii="Times New Roman" w:hAnsi="Times New Roman" w:cs="Times New Roman"/>
          <w:sz w:val="23"/>
          <w:szCs w:val="23"/>
        </w:rPr>
        <w:t>.</w:t>
      </w:r>
      <w:r w:rsidR="00B8506F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577AA1" w:rsidRPr="00BE00A2">
        <w:rPr>
          <w:rFonts w:ascii="Times New Roman" w:hAnsi="Times New Roman" w:cs="Times New Roman"/>
          <w:sz w:val="23"/>
          <w:szCs w:val="23"/>
        </w:rPr>
        <w:t xml:space="preserve">Rodzi bowiem </w:t>
      </w:r>
      <w:r w:rsidR="000141BA" w:rsidRPr="00BE00A2">
        <w:rPr>
          <w:rFonts w:ascii="Times New Roman" w:hAnsi="Times New Roman" w:cs="Times New Roman"/>
          <w:sz w:val="23"/>
          <w:szCs w:val="23"/>
        </w:rPr>
        <w:t>niebezpieczeństwo</w:t>
      </w:r>
      <w:r w:rsidR="00BE783E" w:rsidRPr="00BE00A2">
        <w:rPr>
          <w:rFonts w:ascii="Times New Roman" w:hAnsi="Times New Roman" w:cs="Times New Roman"/>
          <w:sz w:val="23"/>
          <w:szCs w:val="23"/>
        </w:rPr>
        <w:t xml:space="preserve"> przekształcania ogrodów w osiedla mieszkaniowe, co </w:t>
      </w:r>
      <w:r w:rsidR="00B503CB" w:rsidRPr="00BE00A2">
        <w:rPr>
          <w:rFonts w:ascii="Times New Roman" w:hAnsi="Times New Roman" w:cs="Times New Roman"/>
          <w:sz w:val="23"/>
          <w:szCs w:val="23"/>
        </w:rPr>
        <w:t xml:space="preserve">jest sprzeczne z ideą ogrodnictwa </w:t>
      </w:r>
      <w:r w:rsidR="006E4093" w:rsidRPr="00BE00A2">
        <w:rPr>
          <w:rFonts w:ascii="Times New Roman" w:hAnsi="Times New Roman" w:cs="Times New Roman"/>
          <w:sz w:val="23"/>
          <w:szCs w:val="23"/>
        </w:rPr>
        <w:t>działkowego i zagraża nieodwracanym tendencjom przekształcenia</w:t>
      </w:r>
      <w:r w:rsidR="001F7215" w:rsidRPr="00BE00A2">
        <w:rPr>
          <w:rFonts w:ascii="Times New Roman" w:hAnsi="Times New Roman" w:cs="Times New Roman"/>
          <w:sz w:val="23"/>
          <w:szCs w:val="23"/>
        </w:rPr>
        <w:t>,</w:t>
      </w:r>
      <w:r w:rsidR="006E4093" w:rsidRPr="00BE00A2">
        <w:rPr>
          <w:rFonts w:ascii="Times New Roman" w:hAnsi="Times New Roman" w:cs="Times New Roman"/>
          <w:sz w:val="23"/>
          <w:szCs w:val="23"/>
        </w:rPr>
        <w:t xml:space="preserve"> a w konsekwencji likwidacj</w:t>
      </w:r>
      <w:r w:rsidR="001F7215" w:rsidRPr="00BE00A2">
        <w:rPr>
          <w:rFonts w:ascii="Times New Roman" w:hAnsi="Times New Roman" w:cs="Times New Roman"/>
          <w:sz w:val="23"/>
          <w:szCs w:val="23"/>
        </w:rPr>
        <w:t>ą</w:t>
      </w:r>
      <w:r w:rsidR="006E4093" w:rsidRPr="00BE00A2">
        <w:rPr>
          <w:rFonts w:ascii="Times New Roman" w:hAnsi="Times New Roman" w:cs="Times New Roman"/>
          <w:sz w:val="23"/>
          <w:szCs w:val="23"/>
        </w:rPr>
        <w:t xml:space="preserve"> ogrodów.</w:t>
      </w:r>
    </w:p>
    <w:p w14:paraId="173F50C5" w14:textId="77777777" w:rsidR="00187644" w:rsidRPr="00BE00A2" w:rsidRDefault="00956D22" w:rsidP="006E4093">
      <w:pPr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 xml:space="preserve">Okręg w Poznaniu </w:t>
      </w:r>
      <w:r w:rsidR="007A1D91" w:rsidRPr="00BE00A2">
        <w:rPr>
          <w:rFonts w:ascii="Times New Roman" w:hAnsi="Times New Roman" w:cs="Times New Roman"/>
          <w:sz w:val="23"/>
          <w:szCs w:val="23"/>
        </w:rPr>
        <w:t xml:space="preserve">należy do tych, w których </w:t>
      </w:r>
      <w:r w:rsidR="008A733E" w:rsidRPr="00BE00A2">
        <w:rPr>
          <w:rFonts w:ascii="Times New Roman" w:hAnsi="Times New Roman" w:cs="Times New Roman"/>
          <w:sz w:val="23"/>
          <w:szCs w:val="23"/>
        </w:rPr>
        <w:t xml:space="preserve">skala naruszeń przepisów jest </w:t>
      </w:r>
      <w:r w:rsidR="00741F77" w:rsidRPr="00BE00A2">
        <w:rPr>
          <w:rFonts w:ascii="Times New Roman" w:hAnsi="Times New Roman" w:cs="Times New Roman"/>
          <w:sz w:val="23"/>
          <w:szCs w:val="23"/>
        </w:rPr>
        <w:t>znaczna w części ogrodów</w:t>
      </w:r>
      <w:r w:rsidR="000F6A6C" w:rsidRPr="00BE00A2">
        <w:rPr>
          <w:rFonts w:ascii="Times New Roman" w:hAnsi="Times New Roman" w:cs="Times New Roman"/>
          <w:sz w:val="23"/>
          <w:szCs w:val="23"/>
        </w:rPr>
        <w:t xml:space="preserve">, zwłaszcza </w:t>
      </w:r>
      <w:r w:rsidR="00BC2214" w:rsidRPr="00BE00A2">
        <w:rPr>
          <w:rFonts w:ascii="Times New Roman" w:hAnsi="Times New Roman" w:cs="Times New Roman"/>
          <w:sz w:val="23"/>
          <w:szCs w:val="23"/>
        </w:rPr>
        <w:t xml:space="preserve">na terenie miasta Poznania i w powiecie </w:t>
      </w:r>
      <w:r w:rsidR="000141BA" w:rsidRPr="00BE00A2">
        <w:rPr>
          <w:rFonts w:ascii="Times New Roman" w:hAnsi="Times New Roman" w:cs="Times New Roman"/>
          <w:sz w:val="23"/>
          <w:szCs w:val="23"/>
        </w:rPr>
        <w:t>poznańskim</w:t>
      </w:r>
      <w:r w:rsidR="001E29C8" w:rsidRPr="00BE00A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30A4C90" w14:textId="77777777" w:rsidR="001E29C8" w:rsidRPr="00BE00A2" w:rsidRDefault="001E29C8" w:rsidP="006E4093">
      <w:pPr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 xml:space="preserve">Polski Związek Działkowców wielokrotnie </w:t>
      </w:r>
      <w:r w:rsidR="00BF62BA" w:rsidRPr="00BE00A2">
        <w:rPr>
          <w:rFonts w:ascii="Times New Roman" w:hAnsi="Times New Roman" w:cs="Times New Roman"/>
          <w:sz w:val="23"/>
          <w:szCs w:val="23"/>
        </w:rPr>
        <w:t xml:space="preserve">wskazywał </w:t>
      </w:r>
      <w:r w:rsidR="00AC500F" w:rsidRPr="00BE00A2">
        <w:rPr>
          <w:rFonts w:ascii="Times New Roman" w:hAnsi="Times New Roman" w:cs="Times New Roman"/>
          <w:sz w:val="23"/>
          <w:szCs w:val="23"/>
        </w:rPr>
        <w:t>na negatywne skutki</w:t>
      </w:r>
      <w:r w:rsidR="00BF62BA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A8211A" w:rsidRPr="00BE00A2">
        <w:rPr>
          <w:rFonts w:ascii="Times New Roman" w:hAnsi="Times New Roman" w:cs="Times New Roman"/>
          <w:sz w:val="23"/>
          <w:szCs w:val="23"/>
        </w:rPr>
        <w:t xml:space="preserve">zjawiska </w:t>
      </w:r>
      <w:r w:rsidR="00BF62BA" w:rsidRPr="00BE00A2">
        <w:rPr>
          <w:rFonts w:ascii="Times New Roman" w:hAnsi="Times New Roman" w:cs="Times New Roman"/>
          <w:sz w:val="23"/>
          <w:szCs w:val="23"/>
        </w:rPr>
        <w:t xml:space="preserve">w </w:t>
      </w:r>
      <w:r w:rsidR="00A8211A" w:rsidRPr="00BE00A2">
        <w:rPr>
          <w:rFonts w:ascii="Times New Roman" w:hAnsi="Times New Roman" w:cs="Times New Roman"/>
          <w:sz w:val="23"/>
          <w:szCs w:val="23"/>
        </w:rPr>
        <w:t xml:space="preserve">uchwałach </w:t>
      </w:r>
      <w:r w:rsidR="00612A51" w:rsidRPr="00BE00A2">
        <w:rPr>
          <w:rFonts w:ascii="Times New Roman" w:hAnsi="Times New Roman" w:cs="Times New Roman"/>
          <w:sz w:val="23"/>
          <w:szCs w:val="23"/>
        </w:rPr>
        <w:t>swoich organów i przyjmował kierunki przeciwdziałania</w:t>
      </w:r>
      <w:r w:rsidR="00992086" w:rsidRPr="00BE00A2">
        <w:rPr>
          <w:rFonts w:ascii="Times New Roman" w:hAnsi="Times New Roman" w:cs="Times New Roman"/>
          <w:sz w:val="23"/>
          <w:szCs w:val="23"/>
        </w:rPr>
        <w:t xml:space="preserve">. </w:t>
      </w:r>
      <w:r w:rsidR="004E39E8" w:rsidRPr="00BE00A2">
        <w:rPr>
          <w:rFonts w:ascii="Times New Roman" w:hAnsi="Times New Roman" w:cs="Times New Roman"/>
          <w:sz w:val="23"/>
          <w:szCs w:val="23"/>
        </w:rPr>
        <w:t xml:space="preserve">Skuteczność tych działań  nie była jednak wystarczającą z wielu powodów. </w:t>
      </w:r>
      <w:r w:rsidR="00612A51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9344E9" w:rsidRPr="00BE00A2">
        <w:rPr>
          <w:rFonts w:ascii="Times New Roman" w:hAnsi="Times New Roman" w:cs="Times New Roman"/>
          <w:sz w:val="23"/>
          <w:szCs w:val="23"/>
        </w:rPr>
        <w:t xml:space="preserve">Jednym z najważniejszych </w:t>
      </w:r>
      <w:r w:rsidR="0043245C" w:rsidRPr="00BE00A2">
        <w:rPr>
          <w:rFonts w:ascii="Times New Roman" w:hAnsi="Times New Roman" w:cs="Times New Roman"/>
          <w:sz w:val="23"/>
          <w:szCs w:val="23"/>
        </w:rPr>
        <w:t xml:space="preserve">jest ciągły brak </w:t>
      </w:r>
      <w:r w:rsidR="000141BA" w:rsidRPr="00BE00A2">
        <w:rPr>
          <w:rFonts w:ascii="Times New Roman" w:hAnsi="Times New Roman" w:cs="Times New Roman"/>
          <w:sz w:val="23"/>
          <w:szCs w:val="23"/>
        </w:rPr>
        <w:t>mieszkań</w:t>
      </w:r>
      <w:r w:rsidR="00931B93" w:rsidRPr="00BE00A2">
        <w:rPr>
          <w:rFonts w:ascii="Times New Roman" w:hAnsi="Times New Roman" w:cs="Times New Roman"/>
          <w:sz w:val="23"/>
          <w:szCs w:val="23"/>
        </w:rPr>
        <w:t xml:space="preserve"> i rosnące ich ceny</w:t>
      </w:r>
      <w:r w:rsidR="00507F64" w:rsidRPr="00BE00A2">
        <w:rPr>
          <w:rFonts w:ascii="Times New Roman" w:hAnsi="Times New Roman" w:cs="Times New Roman"/>
          <w:sz w:val="23"/>
          <w:szCs w:val="23"/>
        </w:rPr>
        <w:t xml:space="preserve">, co dla </w:t>
      </w:r>
      <w:r w:rsidR="000141BA" w:rsidRPr="00BE00A2">
        <w:rPr>
          <w:rFonts w:ascii="Times New Roman" w:hAnsi="Times New Roman" w:cs="Times New Roman"/>
          <w:sz w:val="23"/>
          <w:szCs w:val="23"/>
        </w:rPr>
        <w:t>słabiej</w:t>
      </w:r>
      <w:r w:rsidR="00507F64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B75BAF" w:rsidRPr="00BE00A2">
        <w:rPr>
          <w:rFonts w:ascii="Times New Roman" w:hAnsi="Times New Roman" w:cs="Times New Roman"/>
          <w:sz w:val="23"/>
          <w:szCs w:val="23"/>
        </w:rPr>
        <w:t xml:space="preserve">sytuowanych </w:t>
      </w:r>
      <w:r w:rsidR="00507F64" w:rsidRPr="00BE00A2">
        <w:rPr>
          <w:rFonts w:ascii="Times New Roman" w:hAnsi="Times New Roman" w:cs="Times New Roman"/>
          <w:sz w:val="23"/>
          <w:szCs w:val="23"/>
        </w:rPr>
        <w:t>rodzin</w:t>
      </w:r>
      <w:r w:rsidR="00B75BAF" w:rsidRPr="00BE00A2">
        <w:rPr>
          <w:rFonts w:ascii="Times New Roman" w:hAnsi="Times New Roman" w:cs="Times New Roman"/>
          <w:sz w:val="23"/>
          <w:szCs w:val="23"/>
        </w:rPr>
        <w:t xml:space="preserve"> jest barierą </w:t>
      </w:r>
      <w:r w:rsidR="00444415" w:rsidRPr="00BE00A2">
        <w:rPr>
          <w:rFonts w:ascii="Times New Roman" w:hAnsi="Times New Roman" w:cs="Times New Roman"/>
          <w:sz w:val="23"/>
          <w:szCs w:val="23"/>
        </w:rPr>
        <w:t xml:space="preserve">trudną do </w:t>
      </w:r>
      <w:r w:rsidR="00B75BB2" w:rsidRPr="00BE00A2">
        <w:rPr>
          <w:rFonts w:ascii="Times New Roman" w:hAnsi="Times New Roman" w:cs="Times New Roman"/>
          <w:sz w:val="23"/>
          <w:szCs w:val="23"/>
        </w:rPr>
        <w:t>pokonania</w:t>
      </w:r>
      <w:r w:rsidR="00217E97" w:rsidRPr="00BE00A2">
        <w:rPr>
          <w:rFonts w:ascii="Times New Roman" w:hAnsi="Times New Roman" w:cs="Times New Roman"/>
          <w:sz w:val="23"/>
          <w:szCs w:val="23"/>
        </w:rPr>
        <w:t>. Także niejednoznaczność prawa</w:t>
      </w:r>
      <w:r w:rsidR="00B0747B" w:rsidRPr="00BE00A2">
        <w:rPr>
          <w:rFonts w:ascii="Times New Roman" w:hAnsi="Times New Roman" w:cs="Times New Roman"/>
          <w:sz w:val="23"/>
          <w:szCs w:val="23"/>
        </w:rPr>
        <w:t xml:space="preserve">, które pozwala meldować na działkach </w:t>
      </w:r>
      <w:r w:rsidR="000141BA" w:rsidRPr="00BE00A2">
        <w:rPr>
          <w:rFonts w:ascii="Times New Roman" w:hAnsi="Times New Roman" w:cs="Times New Roman"/>
          <w:sz w:val="23"/>
          <w:szCs w:val="23"/>
        </w:rPr>
        <w:t>mieszkających</w:t>
      </w:r>
      <w:r w:rsidR="00217E97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083396" w:rsidRPr="00BE00A2">
        <w:rPr>
          <w:rFonts w:ascii="Times New Roman" w:hAnsi="Times New Roman" w:cs="Times New Roman"/>
          <w:sz w:val="23"/>
          <w:szCs w:val="23"/>
        </w:rPr>
        <w:t>w altanach</w:t>
      </w:r>
      <w:r w:rsidR="001F7215" w:rsidRPr="00BE00A2">
        <w:rPr>
          <w:rFonts w:ascii="Times New Roman" w:hAnsi="Times New Roman" w:cs="Times New Roman"/>
          <w:sz w:val="23"/>
          <w:szCs w:val="23"/>
        </w:rPr>
        <w:t>,</w:t>
      </w:r>
      <w:r w:rsidR="00083396" w:rsidRPr="00BE00A2">
        <w:rPr>
          <w:rFonts w:ascii="Times New Roman" w:hAnsi="Times New Roman" w:cs="Times New Roman"/>
          <w:sz w:val="23"/>
          <w:szCs w:val="23"/>
        </w:rPr>
        <w:t xml:space="preserve"> nawet nie posiadających tytułu prawnego do działki</w:t>
      </w:r>
      <w:r w:rsidR="001F7215" w:rsidRPr="00BE00A2">
        <w:rPr>
          <w:rFonts w:ascii="Times New Roman" w:hAnsi="Times New Roman" w:cs="Times New Roman"/>
          <w:sz w:val="23"/>
          <w:szCs w:val="23"/>
        </w:rPr>
        <w:t>,</w:t>
      </w:r>
      <w:r w:rsidR="003A05B9" w:rsidRPr="00BE00A2">
        <w:rPr>
          <w:rFonts w:ascii="Times New Roman" w:hAnsi="Times New Roman" w:cs="Times New Roman"/>
          <w:sz w:val="23"/>
          <w:szCs w:val="23"/>
        </w:rPr>
        <w:t xml:space="preserve"> nie jest okolicznością sprzyjającą </w:t>
      </w:r>
      <w:r w:rsidR="000141BA" w:rsidRPr="00BE00A2">
        <w:rPr>
          <w:rFonts w:ascii="Times New Roman" w:hAnsi="Times New Roman" w:cs="Times New Roman"/>
          <w:sz w:val="23"/>
          <w:szCs w:val="23"/>
        </w:rPr>
        <w:t>ograniczaniu</w:t>
      </w:r>
      <w:r w:rsidR="00624C3C" w:rsidRPr="00BE00A2">
        <w:rPr>
          <w:rFonts w:ascii="Times New Roman" w:hAnsi="Times New Roman" w:cs="Times New Roman"/>
          <w:sz w:val="23"/>
          <w:szCs w:val="23"/>
        </w:rPr>
        <w:t xml:space="preserve"> zjawiska.  </w:t>
      </w:r>
      <w:r w:rsidR="00965713" w:rsidRPr="00BE00A2">
        <w:rPr>
          <w:rFonts w:ascii="Times New Roman" w:hAnsi="Times New Roman" w:cs="Times New Roman"/>
          <w:sz w:val="23"/>
          <w:szCs w:val="23"/>
        </w:rPr>
        <w:t xml:space="preserve">Niejednokrotnie zarządy </w:t>
      </w:r>
      <w:r w:rsidR="0003603C" w:rsidRPr="00BE00A2">
        <w:rPr>
          <w:rFonts w:ascii="Times New Roman" w:hAnsi="Times New Roman" w:cs="Times New Roman"/>
          <w:sz w:val="23"/>
          <w:szCs w:val="23"/>
        </w:rPr>
        <w:t xml:space="preserve">ROD </w:t>
      </w:r>
      <w:r w:rsidR="005548C0" w:rsidRPr="00BE00A2">
        <w:rPr>
          <w:rFonts w:ascii="Times New Roman" w:hAnsi="Times New Roman" w:cs="Times New Roman"/>
          <w:sz w:val="23"/>
          <w:szCs w:val="23"/>
        </w:rPr>
        <w:t xml:space="preserve">próbując </w:t>
      </w:r>
      <w:r w:rsidR="00152738" w:rsidRPr="00BE00A2">
        <w:rPr>
          <w:rFonts w:ascii="Times New Roman" w:hAnsi="Times New Roman" w:cs="Times New Roman"/>
          <w:sz w:val="23"/>
          <w:szCs w:val="23"/>
        </w:rPr>
        <w:t xml:space="preserve">przeciwdziałać łamaniu </w:t>
      </w:r>
      <w:r w:rsidR="005126AF" w:rsidRPr="00BE00A2">
        <w:rPr>
          <w:rFonts w:ascii="Times New Roman" w:hAnsi="Times New Roman" w:cs="Times New Roman"/>
          <w:sz w:val="23"/>
          <w:szCs w:val="23"/>
        </w:rPr>
        <w:t>pr</w:t>
      </w:r>
      <w:r w:rsidR="00CB6139" w:rsidRPr="00BE00A2">
        <w:rPr>
          <w:rFonts w:ascii="Times New Roman" w:hAnsi="Times New Roman" w:cs="Times New Roman"/>
          <w:sz w:val="23"/>
          <w:szCs w:val="23"/>
        </w:rPr>
        <w:t xml:space="preserve">awa i stosować przepisy ustawy </w:t>
      </w:r>
      <w:r w:rsidR="001F7215" w:rsidRPr="00BE00A2">
        <w:rPr>
          <w:rFonts w:ascii="Times New Roman" w:hAnsi="Times New Roman" w:cs="Times New Roman"/>
          <w:sz w:val="23"/>
          <w:szCs w:val="23"/>
        </w:rPr>
        <w:t xml:space="preserve">oraz </w:t>
      </w:r>
      <w:r w:rsidR="006E7246" w:rsidRPr="00BE00A2">
        <w:rPr>
          <w:rFonts w:ascii="Times New Roman" w:hAnsi="Times New Roman" w:cs="Times New Roman"/>
          <w:sz w:val="23"/>
          <w:szCs w:val="23"/>
        </w:rPr>
        <w:t xml:space="preserve">Regulaminu ROD </w:t>
      </w:r>
      <w:r w:rsidR="000A6292" w:rsidRPr="00BE00A2">
        <w:rPr>
          <w:rFonts w:ascii="Times New Roman" w:hAnsi="Times New Roman" w:cs="Times New Roman"/>
          <w:sz w:val="23"/>
          <w:szCs w:val="23"/>
        </w:rPr>
        <w:t>są bezradne wobec agresji</w:t>
      </w:r>
      <w:r w:rsidR="00677F7D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0D3067" w:rsidRPr="00BE00A2">
        <w:rPr>
          <w:rFonts w:ascii="Times New Roman" w:hAnsi="Times New Roman" w:cs="Times New Roman"/>
          <w:sz w:val="23"/>
          <w:szCs w:val="23"/>
        </w:rPr>
        <w:t>łamiących przepisy</w:t>
      </w:r>
      <w:r w:rsidR="0065187E" w:rsidRPr="00BE00A2">
        <w:rPr>
          <w:rFonts w:ascii="Times New Roman" w:hAnsi="Times New Roman" w:cs="Times New Roman"/>
          <w:sz w:val="23"/>
          <w:szCs w:val="23"/>
        </w:rPr>
        <w:t xml:space="preserve"> i braku </w:t>
      </w:r>
      <w:r w:rsidR="00D41467" w:rsidRPr="00BE00A2">
        <w:rPr>
          <w:rFonts w:ascii="Times New Roman" w:hAnsi="Times New Roman" w:cs="Times New Roman"/>
          <w:sz w:val="23"/>
          <w:szCs w:val="23"/>
        </w:rPr>
        <w:t xml:space="preserve">pomocy że strony </w:t>
      </w:r>
      <w:r w:rsidR="00FD3B08" w:rsidRPr="00BE00A2">
        <w:rPr>
          <w:rFonts w:ascii="Times New Roman" w:hAnsi="Times New Roman" w:cs="Times New Roman"/>
          <w:sz w:val="23"/>
          <w:szCs w:val="23"/>
        </w:rPr>
        <w:t xml:space="preserve">administracji i </w:t>
      </w:r>
      <w:r w:rsidR="00D41467" w:rsidRPr="00BE00A2">
        <w:rPr>
          <w:rFonts w:ascii="Times New Roman" w:hAnsi="Times New Roman" w:cs="Times New Roman"/>
          <w:sz w:val="23"/>
          <w:szCs w:val="23"/>
        </w:rPr>
        <w:t>organów</w:t>
      </w:r>
      <w:r w:rsidR="00C715B9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0471F9" w:rsidRPr="00BE00A2">
        <w:rPr>
          <w:rFonts w:ascii="Times New Roman" w:hAnsi="Times New Roman" w:cs="Times New Roman"/>
          <w:sz w:val="23"/>
          <w:szCs w:val="23"/>
        </w:rPr>
        <w:t>porządkowych.</w:t>
      </w:r>
      <w:r w:rsidR="006A3418" w:rsidRPr="00BE00A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D281696" w14:textId="77777777" w:rsidR="009974D8" w:rsidRPr="00BE00A2" w:rsidRDefault="000141BA" w:rsidP="006E4093">
      <w:pPr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 xml:space="preserve">Okręg stara się monitorować to niekorzystne zjawisko w rodzinnych ogrodach działkowych i podejmować działania zmierzające do jego ograniczenia. W tym celu </w:t>
      </w:r>
      <w:r w:rsidR="009974D8" w:rsidRPr="00BE00A2">
        <w:rPr>
          <w:rFonts w:ascii="Times New Roman" w:hAnsi="Times New Roman" w:cs="Times New Roman"/>
          <w:sz w:val="23"/>
          <w:szCs w:val="23"/>
        </w:rPr>
        <w:t xml:space="preserve">już po raz drugi w ciągu ostatnich lat w 2022 r. przeprowadzone zostało badanie zamieszkiwania na terenie  ROD i budownictwa ponadnormatywnego. Wyniki uzyskane z ponad połowy ogrodów nie ilustrują pełnej skali zjawiska, ale pozwalają dostrzec tendencje  zmian w ciągu ostatnich lat. Trzeba również mieć na uwadze, że uzyskane </w:t>
      </w:r>
      <w:r w:rsidR="001F7215" w:rsidRPr="00BE00A2">
        <w:rPr>
          <w:rFonts w:ascii="Times New Roman" w:hAnsi="Times New Roman" w:cs="Times New Roman"/>
          <w:sz w:val="23"/>
          <w:szCs w:val="23"/>
        </w:rPr>
        <w:t xml:space="preserve">dane </w:t>
      </w:r>
      <w:r w:rsidR="009974D8" w:rsidRPr="00BE00A2">
        <w:rPr>
          <w:rFonts w:ascii="Times New Roman" w:hAnsi="Times New Roman" w:cs="Times New Roman"/>
          <w:sz w:val="23"/>
          <w:szCs w:val="23"/>
        </w:rPr>
        <w:t>od zarządów ROD, które odpowiedziały na ankietę</w:t>
      </w:r>
      <w:r w:rsidR="001F7215" w:rsidRPr="00BE00A2">
        <w:rPr>
          <w:rFonts w:ascii="Times New Roman" w:hAnsi="Times New Roman" w:cs="Times New Roman"/>
          <w:sz w:val="23"/>
          <w:szCs w:val="23"/>
        </w:rPr>
        <w:t>,</w:t>
      </w:r>
      <w:r w:rsidR="009974D8" w:rsidRPr="00BE00A2">
        <w:rPr>
          <w:rFonts w:ascii="Times New Roman" w:hAnsi="Times New Roman" w:cs="Times New Roman"/>
          <w:sz w:val="23"/>
          <w:szCs w:val="23"/>
        </w:rPr>
        <w:t xml:space="preserve"> nie gwarantują pełnego obiektywizmu i mogą być obarczone błędem wynikającym z braku jednoznacznych i trudnych do ustalenia kryteriów, czy </w:t>
      </w:r>
      <w:r w:rsidR="007907F8" w:rsidRPr="00BE00A2">
        <w:rPr>
          <w:rFonts w:ascii="Times New Roman" w:hAnsi="Times New Roman" w:cs="Times New Roman"/>
          <w:sz w:val="23"/>
          <w:szCs w:val="23"/>
        </w:rPr>
        <w:t xml:space="preserve">działkowiec w sposób </w:t>
      </w:r>
      <w:r w:rsidR="009974D8" w:rsidRPr="00BE00A2">
        <w:rPr>
          <w:rFonts w:ascii="Times New Roman" w:hAnsi="Times New Roman" w:cs="Times New Roman"/>
          <w:sz w:val="23"/>
          <w:szCs w:val="23"/>
        </w:rPr>
        <w:t>dozwolon</w:t>
      </w:r>
      <w:r w:rsidR="007907F8" w:rsidRPr="00BE00A2">
        <w:rPr>
          <w:rFonts w:ascii="Times New Roman" w:hAnsi="Times New Roman" w:cs="Times New Roman"/>
          <w:sz w:val="23"/>
          <w:szCs w:val="23"/>
        </w:rPr>
        <w:t>y</w:t>
      </w:r>
      <w:r w:rsidR="009974D8" w:rsidRPr="00BE00A2">
        <w:rPr>
          <w:rFonts w:ascii="Times New Roman" w:hAnsi="Times New Roman" w:cs="Times New Roman"/>
          <w:sz w:val="23"/>
          <w:szCs w:val="23"/>
        </w:rPr>
        <w:t xml:space="preserve"> Regulaminem ROD</w:t>
      </w:r>
      <w:r w:rsidR="007907F8" w:rsidRPr="00BE00A2">
        <w:rPr>
          <w:rFonts w:ascii="Times New Roman" w:hAnsi="Times New Roman" w:cs="Times New Roman"/>
          <w:sz w:val="23"/>
          <w:szCs w:val="23"/>
        </w:rPr>
        <w:t xml:space="preserve"> przebywa na działce,</w:t>
      </w:r>
      <w:r w:rsidR="009974D8" w:rsidRPr="00BE00A2">
        <w:rPr>
          <w:rFonts w:ascii="Times New Roman" w:hAnsi="Times New Roman" w:cs="Times New Roman"/>
          <w:sz w:val="23"/>
          <w:szCs w:val="23"/>
        </w:rPr>
        <w:t xml:space="preserve"> zwłaszcza w okresie letnim</w:t>
      </w:r>
      <w:r w:rsidR="007907F8" w:rsidRPr="00BE00A2">
        <w:rPr>
          <w:rFonts w:ascii="Times New Roman" w:hAnsi="Times New Roman" w:cs="Times New Roman"/>
          <w:sz w:val="23"/>
          <w:szCs w:val="23"/>
        </w:rPr>
        <w:t>, czy już przekształcił to przebywania na całoroczne przeniesienie na teren ogrodu wszystkich czynności życiowych</w:t>
      </w:r>
      <w:r w:rsidR="00C22692" w:rsidRPr="00BE00A2">
        <w:rPr>
          <w:rFonts w:ascii="Times New Roman" w:hAnsi="Times New Roman" w:cs="Times New Roman"/>
          <w:sz w:val="23"/>
          <w:szCs w:val="23"/>
        </w:rPr>
        <w:t>.</w:t>
      </w:r>
      <w:r w:rsidR="007907F8" w:rsidRPr="00BE00A2">
        <w:rPr>
          <w:rFonts w:ascii="Times New Roman" w:hAnsi="Times New Roman" w:cs="Times New Roman"/>
          <w:sz w:val="23"/>
          <w:szCs w:val="23"/>
        </w:rPr>
        <w:t xml:space="preserve"> czyli zamieszkał na działce. </w:t>
      </w:r>
    </w:p>
    <w:p w14:paraId="35F77673" w14:textId="77777777" w:rsidR="009974D8" w:rsidRPr="00BE00A2" w:rsidRDefault="007907F8" w:rsidP="006E4093">
      <w:pPr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>Uzyskane wyniki pozwalają na następujące wnioski:</w:t>
      </w:r>
    </w:p>
    <w:p w14:paraId="7187DA4A" w14:textId="77777777" w:rsidR="007907F8" w:rsidRPr="00BE00A2" w:rsidRDefault="000141BA" w:rsidP="006E4093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BE00A2">
        <w:rPr>
          <w:sz w:val="23"/>
          <w:szCs w:val="23"/>
        </w:rPr>
        <w:t xml:space="preserve">zamieszkiwania </w:t>
      </w:r>
      <w:r w:rsidR="007907F8" w:rsidRPr="00BE00A2">
        <w:rPr>
          <w:sz w:val="23"/>
          <w:szCs w:val="23"/>
        </w:rPr>
        <w:t xml:space="preserve">na działkach nadal stanowi poważny problem i dotyczy blisko 30 % zbadanych ROD, w których w około 5 %  altan  </w:t>
      </w:r>
      <w:r w:rsidR="00C22692" w:rsidRPr="00BE00A2">
        <w:rPr>
          <w:sz w:val="23"/>
          <w:szCs w:val="23"/>
        </w:rPr>
        <w:t>zamieszkują rodziny działkowców,</w:t>
      </w:r>
    </w:p>
    <w:p w14:paraId="03CE31C9" w14:textId="77777777" w:rsidR="000141BA" w:rsidRPr="00BE00A2" w:rsidRDefault="000141BA" w:rsidP="006E4093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BE00A2">
        <w:rPr>
          <w:sz w:val="23"/>
          <w:szCs w:val="23"/>
        </w:rPr>
        <w:t>budownictw</w:t>
      </w:r>
      <w:r w:rsidR="007907F8" w:rsidRPr="00BE00A2">
        <w:rPr>
          <w:sz w:val="23"/>
          <w:szCs w:val="23"/>
        </w:rPr>
        <w:t>o</w:t>
      </w:r>
      <w:r w:rsidRPr="00BE00A2">
        <w:rPr>
          <w:sz w:val="23"/>
          <w:szCs w:val="23"/>
        </w:rPr>
        <w:t xml:space="preserve"> ponadnormatywn</w:t>
      </w:r>
      <w:r w:rsidR="007907F8" w:rsidRPr="00BE00A2">
        <w:rPr>
          <w:sz w:val="23"/>
          <w:szCs w:val="23"/>
        </w:rPr>
        <w:t>ych altan</w:t>
      </w:r>
      <w:r w:rsidRPr="00BE00A2">
        <w:rPr>
          <w:sz w:val="23"/>
          <w:szCs w:val="23"/>
        </w:rPr>
        <w:t xml:space="preserve"> występuje w </w:t>
      </w:r>
      <w:r w:rsidR="007907F8" w:rsidRPr="00BE00A2">
        <w:rPr>
          <w:sz w:val="23"/>
          <w:szCs w:val="23"/>
        </w:rPr>
        <w:t xml:space="preserve">20 % badanych </w:t>
      </w:r>
      <w:r w:rsidRPr="00BE00A2">
        <w:rPr>
          <w:sz w:val="23"/>
          <w:szCs w:val="23"/>
        </w:rPr>
        <w:t>ogrod</w:t>
      </w:r>
      <w:r w:rsidR="007907F8" w:rsidRPr="00BE00A2">
        <w:rPr>
          <w:sz w:val="23"/>
          <w:szCs w:val="23"/>
        </w:rPr>
        <w:t xml:space="preserve">ów i obejmuje 3,27 % </w:t>
      </w:r>
      <w:r w:rsidR="00C22692" w:rsidRPr="00BE00A2">
        <w:rPr>
          <w:sz w:val="23"/>
          <w:szCs w:val="23"/>
        </w:rPr>
        <w:t>wszystkich altan ogrodowych,</w:t>
      </w:r>
    </w:p>
    <w:p w14:paraId="1858AAE3" w14:textId="77777777" w:rsidR="00CC189A" w:rsidRPr="00BE00A2" w:rsidRDefault="00CC189A" w:rsidP="006E4093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BE00A2">
        <w:rPr>
          <w:sz w:val="23"/>
          <w:szCs w:val="23"/>
        </w:rPr>
        <w:t>s</w:t>
      </w:r>
      <w:r w:rsidR="007907F8" w:rsidRPr="00BE00A2">
        <w:rPr>
          <w:sz w:val="23"/>
          <w:szCs w:val="23"/>
        </w:rPr>
        <w:t>twierdzono spadek l</w:t>
      </w:r>
      <w:r w:rsidR="000141BA" w:rsidRPr="00BE00A2">
        <w:rPr>
          <w:sz w:val="23"/>
          <w:szCs w:val="23"/>
        </w:rPr>
        <w:t>iczb</w:t>
      </w:r>
      <w:r w:rsidR="007907F8" w:rsidRPr="00BE00A2">
        <w:rPr>
          <w:sz w:val="23"/>
          <w:szCs w:val="23"/>
        </w:rPr>
        <w:t>y</w:t>
      </w:r>
      <w:r w:rsidR="000141BA" w:rsidRPr="00BE00A2">
        <w:rPr>
          <w:sz w:val="23"/>
          <w:szCs w:val="23"/>
        </w:rPr>
        <w:t xml:space="preserve"> ROD, w których wys</w:t>
      </w:r>
      <w:r w:rsidRPr="00BE00A2">
        <w:rPr>
          <w:sz w:val="23"/>
          <w:szCs w:val="23"/>
        </w:rPr>
        <w:t xml:space="preserve">tępuje zjawisko zamieszkiwania </w:t>
      </w:r>
      <w:r w:rsidR="000141BA" w:rsidRPr="00BE00A2">
        <w:rPr>
          <w:sz w:val="23"/>
          <w:szCs w:val="23"/>
        </w:rPr>
        <w:t xml:space="preserve"> o 1,47% </w:t>
      </w:r>
      <w:r w:rsidRPr="00BE00A2">
        <w:rPr>
          <w:sz w:val="23"/>
          <w:szCs w:val="23"/>
        </w:rPr>
        <w:t xml:space="preserve"> w stosunku do poprzedniego badania, co może oznaczać, że podejmowane przez niektóre zarządy ROD działania zmierzające do ograniczenia zjawiska przynoszą efekty</w:t>
      </w:r>
      <w:r w:rsidR="00C22692" w:rsidRPr="00BE00A2">
        <w:rPr>
          <w:sz w:val="23"/>
          <w:szCs w:val="23"/>
        </w:rPr>
        <w:t>,</w:t>
      </w:r>
    </w:p>
    <w:p w14:paraId="1CA08927" w14:textId="77777777" w:rsidR="00CC189A" w:rsidRPr="00BE00A2" w:rsidRDefault="00C22692" w:rsidP="006E4093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BE00A2">
        <w:rPr>
          <w:sz w:val="23"/>
          <w:szCs w:val="23"/>
        </w:rPr>
        <w:t>w</w:t>
      </w:r>
      <w:r w:rsidR="00CC189A" w:rsidRPr="00BE00A2">
        <w:rPr>
          <w:sz w:val="23"/>
          <w:szCs w:val="23"/>
        </w:rPr>
        <w:t xml:space="preserve"> ogrodach, w których zjawisko jest nasilone istnieje tendencja wzrostowa (2,48%) ilości zamieszkałych d</w:t>
      </w:r>
      <w:r w:rsidR="000141BA" w:rsidRPr="00BE00A2">
        <w:rPr>
          <w:sz w:val="23"/>
          <w:szCs w:val="23"/>
        </w:rPr>
        <w:t>ziałek w ROD</w:t>
      </w:r>
      <w:r w:rsidR="00CC189A" w:rsidRPr="00BE00A2">
        <w:rPr>
          <w:sz w:val="23"/>
          <w:szCs w:val="23"/>
        </w:rPr>
        <w:t>.</w:t>
      </w:r>
      <w:r w:rsidR="000141BA" w:rsidRPr="00BE00A2">
        <w:rPr>
          <w:sz w:val="23"/>
          <w:szCs w:val="23"/>
        </w:rPr>
        <w:t xml:space="preserve"> </w:t>
      </w:r>
      <w:r w:rsidR="001F7215" w:rsidRPr="00BE00A2">
        <w:rPr>
          <w:sz w:val="23"/>
          <w:szCs w:val="23"/>
        </w:rPr>
        <w:t xml:space="preserve">Wzrosła </w:t>
      </w:r>
      <w:r w:rsidR="00084CF9" w:rsidRPr="00BE00A2">
        <w:rPr>
          <w:sz w:val="23"/>
          <w:szCs w:val="23"/>
        </w:rPr>
        <w:t>także liczba osób zamieszkujących na działkach,</w:t>
      </w:r>
    </w:p>
    <w:p w14:paraId="55BA69F8" w14:textId="77777777" w:rsidR="00CC189A" w:rsidRPr="00BE00A2" w:rsidRDefault="00C22692" w:rsidP="006E4093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BE00A2">
        <w:rPr>
          <w:sz w:val="23"/>
          <w:szCs w:val="23"/>
        </w:rPr>
        <w:lastRenderedPageBreak/>
        <w:t>z</w:t>
      </w:r>
      <w:r w:rsidR="00CC189A" w:rsidRPr="00BE00A2">
        <w:rPr>
          <w:sz w:val="23"/>
          <w:szCs w:val="23"/>
        </w:rPr>
        <w:t>mniejszyła się liczba osób</w:t>
      </w:r>
      <w:r w:rsidR="000141BA" w:rsidRPr="00BE00A2">
        <w:rPr>
          <w:sz w:val="23"/>
          <w:szCs w:val="23"/>
        </w:rPr>
        <w:t xml:space="preserve"> zameldowanych </w:t>
      </w:r>
      <w:r w:rsidR="00CC189A" w:rsidRPr="00BE00A2">
        <w:rPr>
          <w:sz w:val="23"/>
          <w:szCs w:val="23"/>
        </w:rPr>
        <w:t xml:space="preserve">na działkach </w:t>
      </w:r>
      <w:r w:rsidR="000141BA" w:rsidRPr="00BE00A2">
        <w:rPr>
          <w:sz w:val="23"/>
          <w:szCs w:val="23"/>
        </w:rPr>
        <w:t xml:space="preserve">w ROD </w:t>
      </w:r>
      <w:r w:rsidR="00CC189A" w:rsidRPr="00BE00A2">
        <w:rPr>
          <w:sz w:val="23"/>
          <w:szCs w:val="23"/>
        </w:rPr>
        <w:t>oraz nieznacznie l</w:t>
      </w:r>
      <w:r w:rsidR="000141BA" w:rsidRPr="00BE00A2">
        <w:rPr>
          <w:sz w:val="23"/>
          <w:szCs w:val="23"/>
        </w:rPr>
        <w:t>iczba ROD, w których występuje zjawisko budownictwa ponadnormatywnego</w:t>
      </w:r>
      <w:r w:rsidRPr="00BE00A2">
        <w:rPr>
          <w:sz w:val="23"/>
          <w:szCs w:val="23"/>
        </w:rPr>
        <w:t>,</w:t>
      </w:r>
    </w:p>
    <w:p w14:paraId="6B802FE6" w14:textId="77777777" w:rsidR="000141BA" w:rsidRPr="00BE00A2" w:rsidRDefault="00084CF9" w:rsidP="006E4093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BE00A2">
        <w:rPr>
          <w:sz w:val="23"/>
          <w:szCs w:val="23"/>
        </w:rPr>
        <w:t>z</w:t>
      </w:r>
      <w:r w:rsidR="00CC189A" w:rsidRPr="00BE00A2">
        <w:rPr>
          <w:sz w:val="23"/>
          <w:szCs w:val="23"/>
        </w:rPr>
        <w:t>arejestrowano wzrost liczby altan ponadnormatywnych zgłoszonych przez zarządy ROD do PINB</w:t>
      </w:r>
      <w:r w:rsidR="000141BA" w:rsidRPr="00BE00A2">
        <w:rPr>
          <w:sz w:val="23"/>
          <w:szCs w:val="23"/>
        </w:rPr>
        <w:t xml:space="preserve"> o 17,13%</w:t>
      </w:r>
      <w:r w:rsidR="00CC189A" w:rsidRPr="00BE00A2">
        <w:rPr>
          <w:sz w:val="23"/>
          <w:szCs w:val="23"/>
        </w:rPr>
        <w:t xml:space="preserve"> oraz liczbę decyzji w sprawie rozbiórki altan</w:t>
      </w:r>
      <w:r w:rsidR="00C22692" w:rsidRPr="00BE00A2">
        <w:rPr>
          <w:sz w:val="23"/>
          <w:szCs w:val="23"/>
        </w:rPr>
        <w:t>,</w:t>
      </w:r>
    </w:p>
    <w:p w14:paraId="2FBA7E78" w14:textId="77777777" w:rsidR="00CC189A" w:rsidRPr="00BE00A2" w:rsidRDefault="00084CF9" w:rsidP="006E4093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BE00A2">
        <w:rPr>
          <w:sz w:val="23"/>
          <w:szCs w:val="23"/>
        </w:rPr>
        <w:t>n</w:t>
      </w:r>
      <w:r w:rsidR="00C22692" w:rsidRPr="00BE00A2">
        <w:rPr>
          <w:sz w:val="23"/>
          <w:szCs w:val="23"/>
        </w:rPr>
        <w:t>adal z</w:t>
      </w:r>
      <w:r w:rsidR="00CC189A" w:rsidRPr="00BE00A2">
        <w:rPr>
          <w:sz w:val="23"/>
          <w:szCs w:val="23"/>
        </w:rPr>
        <w:t xml:space="preserve">byt rzadko zarządy ROD korzystają z sankcji </w:t>
      </w:r>
      <w:r w:rsidR="00C22692" w:rsidRPr="00BE00A2">
        <w:rPr>
          <w:sz w:val="23"/>
          <w:szCs w:val="23"/>
        </w:rPr>
        <w:t>wypowiadania</w:t>
      </w:r>
      <w:r w:rsidR="00CC189A" w:rsidRPr="00BE00A2">
        <w:rPr>
          <w:sz w:val="23"/>
          <w:szCs w:val="23"/>
        </w:rPr>
        <w:t xml:space="preserve"> umów dzierżawy działkowej </w:t>
      </w:r>
      <w:r w:rsidR="00C22692" w:rsidRPr="00BE00A2">
        <w:rPr>
          <w:sz w:val="23"/>
          <w:szCs w:val="23"/>
        </w:rPr>
        <w:t xml:space="preserve">na podstawie </w:t>
      </w:r>
      <w:r w:rsidR="00CC189A" w:rsidRPr="00BE00A2">
        <w:rPr>
          <w:sz w:val="23"/>
          <w:szCs w:val="23"/>
        </w:rPr>
        <w:t xml:space="preserve"> art. 13 ust. 3 ustawy o </w:t>
      </w:r>
      <w:r w:rsidR="00C22692" w:rsidRPr="00BE00A2">
        <w:rPr>
          <w:sz w:val="23"/>
          <w:szCs w:val="23"/>
        </w:rPr>
        <w:t>ROD argumentując brakiem skutecznej egzekucji decyzji i długotrwałych postępowań sądowych.</w:t>
      </w:r>
    </w:p>
    <w:p w14:paraId="20929B6F" w14:textId="77777777" w:rsidR="00C22692" w:rsidRPr="00BE00A2" w:rsidRDefault="00C22692" w:rsidP="006E4093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3361C2FF" w14:textId="77777777" w:rsidR="00C22692" w:rsidRPr="00BE00A2" w:rsidRDefault="00C22692" w:rsidP="006E4093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>Okręgowa Rada PZD stwierdza, że zjawisko zamieszkiwania na działkach, a zwłaszcza budowa ponadnormatywnych altan przystosowywanych i wykorzystywan</w:t>
      </w:r>
      <w:r w:rsidR="00084CF9" w:rsidRPr="00BE00A2">
        <w:rPr>
          <w:rFonts w:ascii="Times New Roman" w:hAnsi="Times New Roman" w:cs="Times New Roman"/>
          <w:sz w:val="23"/>
          <w:szCs w:val="23"/>
        </w:rPr>
        <w:t>ych do</w:t>
      </w:r>
      <w:r w:rsidRPr="00BE00A2">
        <w:rPr>
          <w:rFonts w:ascii="Times New Roman" w:hAnsi="Times New Roman" w:cs="Times New Roman"/>
          <w:sz w:val="23"/>
          <w:szCs w:val="23"/>
        </w:rPr>
        <w:t xml:space="preserve"> całorocznego zamieszkiwania jest zjawiskiem niebezpiecznym dla istnienia ogrodów działkowych i wypacza podstawowe cele rodzinnych ogrodów działkowych  zapisane w art. 3 ustawy o ROD.</w:t>
      </w:r>
    </w:p>
    <w:p w14:paraId="48828A07" w14:textId="77777777" w:rsidR="00C22692" w:rsidRPr="00BE00A2" w:rsidRDefault="00C22692" w:rsidP="006E4093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 xml:space="preserve">Za celowe uznaje </w:t>
      </w:r>
      <w:r w:rsidR="00084CF9" w:rsidRPr="00BE00A2">
        <w:rPr>
          <w:rFonts w:ascii="Times New Roman" w:hAnsi="Times New Roman" w:cs="Times New Roman"/>
          <w:sz w:val="23"/>
          <w:szCs w:val="23"/>
        </w:rPr>
        <w:t xml:space="preserve">się </w:t>
      </w:r>
      <w:r w:rsidRPr="00BE00A2">
        <w:rPr>
          <w:rFonts w:ascii="Times New Roman" w:hAnsi="Times New Roman" w:cs="Times New Roman"/>
          <w:sz w:val="23"/>
          <w:szCs w:val="23"/>
        </w:rPr>
        <w:t xml:space="preserve">podejmowanie </w:t>
      </w:r>
      <w:r w:rsidR="008913D0" w:rsidRPr="00BE00A2">
        <w:rPr>
          <w:rFonts w:ascii="Times New Roman" w:hAnsi="Times New Roman" w:cs="Times New Roman"/>
          <w:sz w:val="23"/>
          <w:szCs w:val="23"/>
        </w:rPr>
        <w:t xml:space="preserve">przez struktury Związku </w:t>
      </w:r>
      <w:r w:rsidR="00084CF9" w:rsidRPr="00BE00A2">
        <w:rPr>
          <w:rFonts w:ascii="Times New Roman" w:hAnsi="Times New Roman" w:cs="Times New Roman"/>
          <w:sz w:val="23"/>
          <w:szCs w:val="23"/>
        </w:rPr>
        <w:t xml:space="preserve"> w Okręgu </w:t>
      </w:r>
      <w:r w:rsidRPr="00BE00A2">
        <w:rPr>
          <w:rFonts w:ascii="Times New Roman" w:hAnsi="Times New Roman" w:cs="Times New Roman"/>
          <w:sz w:val="23"/>
          <w:szCs w:val="23"/>
        </w:rPr>
        <w:t xml:space="preserve">dalszych wysiłków na rzecz ograniczania zjawiska i oczekuje </w:t>
      </w:r>
      <w:r w:rsidR="008913D0" w:rsidRPr="00BE00A2">
        <w:rPr>
          <w:rFonts w:ascii="Times New Roman" w:hAnsi="Times New Roman" w:cs="Times New Roman"/>
          <w:sz w:val="23"/>
          <w:szCs w:val="23"/>
        </w:rPr>
        <w:t xml:space="preserve">większego </w:t>
      </w:r>
      <w:r w:rsidRPr="00BE00A2">
        <w:rPr>
          <w:rFonts w:ascii="Times New Roman" w:hAnsi="Times New Roman" w:cs="Times New Roman"/>
          <w:sz w:val="23"/>
          <w:szCs w:val="23"/>
        </w:rPr>
        <w:t xml:space="preserve">wsparcia ze strony organów </w:t>
      </w:r>
      <w:r w:rsidR="008913D0" w:rsidRPr="00BE00A2">
        <w:rPr>
          <w:rFonts w:ascii="Times New Roman" w:hAnsi="Times New Roman" w:cs="Times New Roman"/>
          <w:sz w:val="23"/>
          <w:szCs w:val="23"/>
        </w:rPr>
        <w:t>samorządowych</w:t>
      </w:r>
      <w:r w:rsidRPr="00BE00A2">
        <w:rPr>
          <w:rFonts w:ascii="Times New Roman" w:hAnsi="Times New Roman" w:cs="Times New Roman"/>
          <w:sz w:val="23"/>
          <w:szCs w:val="23"/>
        </w:rPr>
        <w:t xml:space="preserve"> i porządkowych</w:t>
      </w:r>
      <w:r w:rsidR="008913D0" w:rsidRPr="00BE00A2">
        <w:rPr>
          <w:rFonts w:ascii="Times New Roman" w:hAnsi="Times New Roman" w:cs="Times New Roman"/>
          <w:sz w:val="23"/>
          <w:szCs w:val="23"/>
        </w:rPr>
        <w:t xml:space="preserve">. Brak wsparcia, a nawet tolerowanie łamania prawa przejawiające się m.in. meldowaniem osób w altanach zniechęca zarządy ROD do </w:t>
      </w:r>
      <w:r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8913D0" w:rsidRPr="00BE00A2">
        <w:rPr>
          <w:rFonts w:ascii="Times New Roman" w:hAnsi="Times New Roman" w:cs="Times New Roman"/>
          <w:sz w:val="23"/>
          <w:szCs w:val="23"/>
        </w:rPr>
        <w:t xml:space="preserve">podejmowania przewidzianych </w:t>
      </w:r>
      <w:r w:rsidR="00084CF9" w:rsidRPr="00BE00A2">
        <w:rPr>
          <w:rFonts w:ascii="Times New Roman" w:hAnsi="Times New Roman" w:cs="Times New Roman"/>
          <w:sz w:val="23"/>
          <w:szCs w:val="23"/>
        </w:rPr>
        <w:t>ustawą</w:t>
      </w:r>
      <w:r w:rsidR="008913D0" w:rsidRPr="00BE00A2">
        <w:rPr>
          <w:rFonts w:ascii="Times New Roman" w:hAnsi="Times New Roman" w:cs="Times New Roman"/>
          <w:sz w:val="23"/>
          <w:szCs w:val="23"/>
        </w:rPr>
        <w:t xml:space="preserve"> sankcji. </w:t>
      </w:r>
    </w:p>
    <w:p w14:paraId="52F5FCC4" w14:textId="77777777" w:rsidR="008913D0" w:rsidRPr="00BE00A2" w:rsidRDefault="008913D0" w:rsidP="006E4093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>W interesie działkowców, którzy korzystają z działek w sposób zgodny z Regulaminem ROD należy przeciwdziałać próbom przenoszenia na ich barki kosztów rosnących opłat ogrodowych wynikających z intensywnej eksploatacji urządzeń ogrodowych przez zamieszkujących na działkach i generujących w ten sposób dodatkowe koszty.</w:t>
      </w:r>
      <w:r w:rsidR="00084CF9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Pr="00BE00A2">
        <w:rPr>
          <w:rFonts w:ascii="Times New Roman" w:hAnsi="Times New Roman" w:cs="Times New Roman"/>
          <w:sz w:val="23"/>
          <w:szCs w:val="23"/>
        </w:rPr>
        <w:t>Przyjąć za zasadne obciążanie w sposób zgodny z obowiązującymi przepisami działkowców zamieszkujących na działkach kosztami generowanymi przez nich i nie dopuszczać do przenoszenia takich kosztów na ogół działkowców.</w:t>
      </w:r>
    </w:p>
    <w:p w14:paraId="41EEDD52" w14:textId="77777777" w:rsidR="008913D0" w:rsidRPr="00BE00A2" w:rsidRDefault="008913D0" w:rsidP="006E4093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>Bezwzględnie przestrzegać eliminowania ze składów organów ogrodowych osób łamiących prawo i wykorzystujących działki w sposób sprzeczny z ustawą o ROD.</w:t>
      </w:r>
    </w:p>
    <w:p w14:paraId="03AD5EC5" w14:textId="77777777" w:rsidR="008B14D3" w:rsidRPr="00BE00A2" w:rsidRDefault="008B14D3" w:rsidP="006E4093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 xml:space="preserve">Zarządy ROD winny systematycznie monitorować zjawisko, posiadać pełną wiedzę o jego skali na terenie ogrodu, podejmować przewidziane prawem działania wobec łamiących </w:t>
      </w:r>
      <w:r w:rsidR="00084CF9" w:rsidRPr="00BE00A2">
        <w:rPr>
          <w:rFonts w:ascii="Times New Roman" w:hAnsi="Times New Roman" w:cs="Times New Roman"/>
          <w:sz w:val="23"/>
          <w:szCs w:val="23"/>
        </w:rPr>
        <w:t>przepisy</w:t>
      </w:r>
      <w:r w:rsidRPr="00BE00A2">
        <w:rPr>
          <w:rFonts w:ascii="Times New Roman" w:hAnsi="Times New Roman" w:cs="Times New Roman"/>
          <w:sz w:val="23"/>
          <w:szCs w:val="23"/>
        </w:rPr>
        <w:t xml:space="preserve">, zwłaszcza </w:t>
      </w:r>
      <w:r w:rsidR="00084CF9" w:rsidRPr="00BE00A2">
        <w:rPr>
          <w:rFonts w:ascii="Times New Roman" w:hAnsi="Times New Roman" w:cs="Times New Roman"/>
          <w:sz w:val="23"/>
          <w:szCs w:val="23"/>
        </w:rPr>
        <w:t xml:space="preserve">wobec </w:t>
      </w:r>
      <w:r w:rsidRPr="00BE00A2">
        <w:rPr>
          <w:rFonts w:ascii="Times New Roman" w:hAnsi="Times New Roman" w:cs="Times New Roman"/>
          <w:sz w:val="23"/>
          <w:szCs w:val="23"/>
        </w:rPr>
        <w:t xml:space="preserve">tych, którzy decydują się na </w:t>
      </w:r>
      <w:r w:rsidR="00084CF9" w:rsidRPr="00BE00A2">
        <w:rPr>
          <w:rFonts w:ascii="Times New Roman" w:hAnsi="Times New Roman" w:cs="Times New Roman"/>
          <w:sz w:val="23"/>
          <w:szCs w:val="23"/>
        </w:rPr>
        <w:t>ich</w:t>
      </w:r>
      <w:r w:rsidRPr="00BE00A2">
        <w:rPr>
          <w:rFonts w:ascii="Times New Roman" w:hAnsi="Times New Roman" w:cs="Times New Roman"/>
          <w:sz w:val="23"/>
          <w:szCs w:val="23"/>
        </w:rPr>
        <w:t xml:space="preserve"> łamanie niekoniecznie ze względów losowych. W takich przypadkach należy stosować także sankcje pozbawiania członkostwa PZD, by uniknąć wpływu </w:t>
      </w:r>
      <w:r w:rsidR="00084CF9" w:rsidRPr="00BE00A2">
        <w:rPr>
          <w:rFonts w:ascii="Times New Roman" w:hAnsi="Times New Roman" w:cs="Times New Roman"/>
          <w:sz w:val="23"/>
          <w:szCs w:val="23"/>
        </w:rPr>
        <w:t xml:space="preserve">tych działkowców </w:t>
      </w:r>
      <w:r w:rsidRPr="00BE00A2">
        <w:rPr>
          <w:rFonts w:ascii="Times New Roman" w:hAnsi="Times New Roman" w:cs="Times New Roman"/>
          <w:sz w:val="23"/>
          <w:szCs w:val="23"/>
        </w:rPr>
        <w:t xml:space="preserve">na zarządzanie ogrodem i podejmowane przez członków </w:t>
      </w:r>
      <w:r w:rsidR="00084CF9" w:rsidRPr="00BE00A2">
        <w:rPr>
          <w:rFonts w:ascii="Times New Roman" w:hAnsi="Times New Roman" w:cs="Times New Roman"/>
          <w:sz w:val="23"/>
          <w:szCs w:val="23"/>
        </w:rPr>
        <w:t xml:space="preserve">Związku </w:t>
      </w:r>
      <w:r w:rsidRPr="00BE00A2">
        <w:rPr>
          <w:rFonts w:ascii="Times New Roman" w:hAnsi="Times New Roman" w:cs="Times New Roman"/>
          <w:sz w:val="23"/>
          <w:szCs w:val="23"/>
        </w:rPr>
        <w:t>decyzje dotyczące jego funkcjonowania.</w:t>
      </w:r>
    </w:p>
    <w:p w14:paraId="2D196616" w14:textId="5268E791" w:rsidR="008913D0" w:rsidRPr="00BE00A2" w:rsidRDefault="008913D0" w:rsidP="006E4093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>Okręgowa R</w:t>
      </w:r>
      <w:r w:rsidR="008B14D3" w:rsidRPr="00BE00A2">
        <w:rPr>
          <w:rFonts w:ascii="Times New Roman" w:hAnsi="Times New Roman" w:cs="Times New Roman"/>
          <w:sz w:val="23"/>
          <w:szCs w:val="23"/>
        </w:rPr>
        <w:t>ada</w:t>
      </w:r>
      <w:r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8B14D3" w:rsidRPr="00BE00A2">
        <w:rPr>
          <w:rFonts w:ascii="Times New Roman" w:hAnsi="Times New Roman" w:cs="Times New Roman"/>
          <w:sz w:val="23"/>
          <w:szCs w:val="23"/>
        </w:rPr>
        <w:t>zwraca się</w:t>
      </w:r>
      <w:r w:rsidRPr="00BE00A2">
        <w:rPr>
          <w:rFonts w:ascii="Times New Roman" w:hAnsi="Times New Roman" w:cs="Times New Roman"/>
          <w:sz w:val="23"/>
          <w:szCs w:val="23"/>
        </w:rPr>
        <w:t xml:space="preserve"> do wszystkich zarządów ROD</w:t>
      </w:r>
      <w:r w:rsidR="008B14D3" w:rsidRPr="00BE00A2">
        <w:rPr>
          <w:rFonts w:ascii="Times New Roman" w:hAnsi="Times New Roman" w:cs="Times New Roman"/>
          <w:sz w:val="23"/>
          <w:szCs w:val="23"/>
        </w:rPr>
        <w:t xml:space="preserve"> o egzekwowanie powyższych ustaleń, aktywne przeciwdziałanie zwiększaniu ilości przypadków łamania przepisów prawa</w:t>
      </w:r>
      <w:r w:rsidR="00084CF9" w:rsidRPr="00BE00A2">
        <w:rPr>
          <w:rFonts w:ascii="Times New Roman" w:hAnsi="Times New Roman" w:cs="Times New Roman"/>
          <w:sz w:val="23"/>
          <w:szCs w:val="23"/>
        </w:rPr>
        <w:t>.</w:t>
      </w:r>
      <w:r w:rsidR="008B14D3" w:rsidRPr="00BE00A2">
        <w:rPr>
          <w:rFonts w:ascii="Times New Roman" w:hAnsi="Times New Roman" w:cs="Times New Roman"/>
          <w:sz w:val="23"/>
          <w:szCs w:val="23"/>
        </w:rPr>
        <w:t xml:space="preserve"> </w:t>
      </w:r>
      <w:r w:rsidR="00084CF9" w:rsidRPr="00BE00A2">
        <w:rPr>
          <w:rFonts w:ascii="Times New Roman" w:hAnsi="Times New Roman" w:cs="Times New Roman"/>
          <w:sz w:val="23"/>
          <w:szCs w:val="23"/>
        </w:rPr>
        <w:t xml:space="preserve"> A</w:t>
      </w:r>
      <w:r w:rsidR="008B14D3" w:rsidRPr="00BE00A2">
        <w:rPr>
          <w:rFonts w:ascii="Times New Roman" w:hAnsi="Times New Roman" w:cs="Times New Roman"/>
          <w:sz w:val="23"/>
          <w:szCs w:val="23"/>
        </w:rPr>
        <w:t xml:space="preserve">peluje  </w:t>
      </w:r>
      <w:r w:rsidR="00084CF9" w:rsidRPr="00BE00A2">
        <w:rPr>
          <w:rFonts w:ascii="Times New Roman" w:hAnsi="Times New Roman" w:cs="Times New Roman"/>
          <w:sz w:val="23"/>
          <w:szCs w:val="23"/>
        </w:rPr>
        <w:t xml:space="preserve">także </w:t>
      </w:r>
      <w:r w:rsidR="008B14D3" w:rsidRPr="00BE00A2">
        <w:rPr>
          <w:rFonts w:ascii="Times New Roman" w:hAnsi="Times New Roman" w:cs="Times New Roman"/>
          <w:sz w:val="23"/>
          <w:szCs w:val="23"/>
        </w:rPr>
        <w:t xml:space="preserve">do komisji rewizyjnych ROD o zwracanie bacznej uwagi na problem oraz  współpracę </w:t>
      </w:r>
      <w:r w:rsidR="006E4093" w:rsidRPr="00BE00A2">
        <w:rPr>
          <w:rFonts w:ascii="Times New Roman" w:hAnsi="Times New Roman" w:cs="Times New Roman"/>
          <w:sz w:val="23"/>
          <w:szCs w:val="23"/>
        </w:rPr>
        <w:t xml:space="preserve">z zarządami ROD </w:t>
      </w:r>
      <w:r w:rsidR="008B14D3" w:rsidRPr="00BE00A2">
        <w:rPr>
          <w:rFonts w:ascii="Times New Roman" w:hAnsi="Times New Roman" w:cs="Times New Roman"/>
          <w:sz w:val="23"/>
          <w:szCs w:val="23"/>
        </w:rPr>
        <w:t xml:space="preserve">w działaniach </w:t>
      </w:r>
      <w:r w:rsidR="006E4093" w:rsidRPr="00BE00A2">
        <w:rPr>
          <w:rFonts w:ascii="Times New Roman" w:hAnsi="Times New Roman" w:cs="Times New Roman"/>
          <w:sz w:val="23"/>
          <w:szCs w:val="23"/>
        </w:rPr>
        <w:t xml:space="preserve">mających wpływ na </w:t>
      </w:r>
      <w:r w:rsidR="008B14D3" w:rsidRPr="00BE00A2">
        <w:rPr>
          <w:rFonts w:ascii="Times New Roman" w:hAnsi="Times New Roman" w:cs="Times New Roman"/>
          <w:sz w:val="23"/>
          <w:szCs w:val="23"/>
        </w:rPr>
        <w:t>jego ograniczenie.</w:t>
      </w:r>
    </w:p>
    <w:p w14:paraId="5E2655E3" w14:textId="77777777" w:rsidR="00BE00A2" w:rsidRDefault="00BE00A2" w:rsidP="00BE00A2">
      <w:pPr>
        <w:rPr>
          <w:rFonts w:ascii="Times New Roman" w:hAnsi="Times New Roman" w:cs="Times New Roman"/>
          <w:sz w:val="23"/>
          <w:szCs w:val="23"/>
        </w:rPr>
      </w:pPr>
    </w:p>
    <w:p w14:paraId="07F01BA7" w14:textId="10EFE4B9" w:rsidR="00BE00A2" w:rsidRPr="00BE00A2" w:rsidRDefault="00BE00A2" w:rsidP="00BE00A2">
      <w:pPr>
        <w:rPr>
          <w:rFonts w:ascii="Times New Roman" w:hAnsi="Times New Roman" w:cs="Times New Roman"/>
          <w:sz w:val="23"/>
          <w:szCs w:val="23"/>
        </w:rPr>
      </w:pPr>
      <w:r w:rsidRPr="00BE00A2">
        <w:rPr>
          <w:rFonts w:ascii="Times New Roman" w:hAnsi="Times New Roman" w:cs="Times New Roman"/>
          <w:sz w:val="23"/>
          <w:szCs w:val="23"/>
        </w:rPr>
        <w:t xml:space="preserve">Okręgowa Rada PZD w Poznaniu </w:t>
      </w:r>
    </w:p>
    <w:p w14:paraId="3E6370ED" w14:textId="77777777" w:rsidR="00BE00A2" w:rsidRPr="00BE00A2" w:rsidRDefault="00BE00A2" w:rsidP="006E4093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sectPr w:rsidR="00BE00A2" w:rsidRPr="00BE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6B94"/>
    <w:multiLevelType w:val="hybridMultilevel"/>
    <w:tmpl w:val="C5EC77A6"/>
    <w:lvl w:ilvl="0" w:tplc="EC68E07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37ED"/>
    <w:multiLevelType w:val="hybridMultilevel"/>
    <w:tmpl w:val="1D325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4D46"/>
    <w:multiLevelType w:val="hybridMultilevel"/>
    <w:tmpl w:val="5540F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543812">
    <w:abstractNumId w:val="1"/>
  </w:num>
  <w:num w:numId="2" w16cid:durableId="270163365">
    <w:abstractNumId w:val="0"/>
  </w:num>
  <w:num w:numId="3" w16cid:durableId="32246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F6"/>
    <w:rsid w:val="000141BA"/>
    <w:rsid w:val="0003603C"/>
    <w:rsid w:val="000471F9"/>
    <w:rsid w:val="00083396"/>
    <w:rsid w:val="00084CF9"/>
    <w:rsid w:val="000A6292"/>
    <w:rsid w:val="000D3067"/>
    <w:rsid w:val="000D629C"/>
    <w:rsid w:val="000F6A6C"/>
    <w:rsid w:val="0013357B"/>
    <w:rsid w:val="00152738"/>
    <w:rsid w:val="00187644"/>
    <w:rsid w:val="001B4C55"/>
    <w:rsid w:val="001E29C8"/>
    <w:rsid w:val="001F7215"/>
    <w:rsid w:val="00217E97"/>
    <w:rsid w:val="00234FF6"/>
    <w:rsid w:val="002423B1"/>
    <w:rsid w:val="002860CD"/>
    <w:rsid w:val="002B1EF1"/>
    <w:rsid w:val="003022A2"/>
    <w:rsid w:val="0035113A"/>
    <w:rsid w:val="003A05B9"/>
    <w:rsid w:val="00422720"/>
    <w:rsid w:val="004238EF"/>
    <w:rsid w:val="0043245C"/>
    <w:rsid w:val="00444415"/>
    <w:rsid w:val="00470AFE"/>
    <w:rsid w:val="004E39E8"/>
    <w:rsid w:val="004E7662"/>
    <w:rsid w:val="00507F64"/>
    <w:rsid w:val="005126AF"/>
    <w:rsid w:val="005548C0"/>
    <w:rsid w:val="00577AA1"/>
    <w:rsid w:val="00612A51"/>
    <w:rsid w:val="00624C3C"/>
    <w:rsid w:val="0065187E"/>
    <w:rsid w:val="00677F7D"/>
    <w:rsid w:val="006A3418"/>
    <w:rsid w:val="006E4093"/>
    <w:rsid w:val="006E7246"/>
    <w:rsid w:val="007103DE"/>
    <w:rsid w:val="00741F77"/>
    <w:rsid w:val="0078409D"/>
    <w:rsid w:val="007907F8"/>
    <w:rsid w:val="00790907"/>
    <w:rsid w:val="007A1D91"/>
    <w:rsid w:val="008913D0"/>
    <w:rsid w:val="008A733E"/>
    <w:rsid w:val="008B14D3"/>
    <w:rsid w:val="008F7613"/>
    <w:rsid w:val="00931B93"/>
    <w:rsid w:val="009344E9"/>
    <w:rsid w:val="00956D22"/>
    <w:rsid w:val="00965713"/>
    <w:rsid w:val="009876A8"/>
    <w:rsid w:val="00992086"/>
    <w:rsid w:val="009974D8"/>
    <w:rsid w:val="009D0AA0"/>
    <w:rsid w:val="00A10205"/>
    <w:rsid w:val="00A73485"/>
    <w:rsid w:val="00A8211A"/>
    <w:rsid w:val="00AC500F"/>
    <w:rsid w:val="00B0747B"/>
    <w:rsid w:val="00B503CB"/>
    <w:rsid w:val="00B75BAF"/>
    <w:rsid w:val="00B75BB2"/>
    <w:rsid w:val="00B8506F"/>
    <w:rsid w:val="00BA4604"/>
    <w:rsid w:val="00BC2214"/>
    <w:rsid w:val="00BE00A2"/>
    <w:rsid w:val="00BE783E"/>
    <w:rsid w:val="00BF62BA"/>
    <w:rsid w:val="00C22692"/>
    <w:rsid w:val="00C25E84"/>
    <w:rsid w:val="00C715B9"/>
    <w:rsid w:val="00CB6139"/>
    <w:rsid w:val="00CC189A"/>
    <w:rsid w:val="00CD6D10"/>
    <w:rsid w:val="00D41467"/>
    <w:rsid w:val="00D470A3"/>
    <w:rsid w:val="00DF5C1F"/>
    <w:rsid w:val="00E129FD"/>
    <w:rsid w:val="00E2413D"/>
    <w:rsid w:val="00E777F2"/>
    <w:rsid w:val="00EF004B"/>
    <w:rsid w:val="00F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D3C"/>
  <w15:docId w15:val="{DF717D7E-4A9A-4FB6-BF8A-95579D38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1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zdzislaw.sliwa@outlook.com</dc:creator>
  <cp:lastModifiedBy>Agata Wróbel</cp:lastModifiedBy>
  <cp:revision>3</cp:revision>
  <cp:lastPrinted>2022-12-19T07:44:00Z</cp:lastPrinted>
  <dcterms:created xsi:type="dcterms:W3CDTF">2022-12-19T07:38:00Z</dcterms:created>
  <dcterms:modified xsi:type="dcterms:W3CDTF">2022-12-19T11:01:00Z</dcterms:modified>
</cp:coreProperties>
</file>