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C2D6" w14:textId="7E501A3A" w:rsidR="00DE2D78" w:rsidRPr="00DE2D78" w:rsidRDefault="00BE11F5" w:rsidP="00DE2D78">
      <w:pPr>
        <w:jc w:val="center"/>
        <w:rPr>
          <w:b/>
          <w:bCs/>
        </w:rPr>
      </w:pPr>
      <w:r>
        <w:rPr>
          <w:b/>
          <w:bCs/>
        </w:rPr>
        <w:t>Komunikat</w:t>
      </w:r>
    </w:p>
    <w:p w14:paraId="4E4CB433" w14:textId="7C730CD8" w:rsidR="00DE2D78" w:rsidRDefault="00DE2D78" w:rsidP="00DE2D78">
      <w:pPr>
        <w:jc w:val="center"/>
        <w:rPr>
          <w:b/>
          <w:bCs/>
        </w:rPr>
      </w:pPr>
      <w:r w:rsidRPr="00DE2D78">
        <w:rPr>
          <w:b/>
          <w:bCs/>
        </w:rPr>
        <w:t>w sprawie procedury przejmowania nowego ogrodu działkowego w Gnieźnie</w:t>
      </w:r>
    </w:p>
    <w:p w14:paraId="51473001" w14:textId="77777777" w:rsidR="00DE2D78" w:rsidRDefault="00DE2D78" w:rsidP="00DE2D78">
      <w:pPr>
        <w:jc w:val="center"/>
        <w:rPr>
          <w:b/>
          <w:bCs/>
        </w:rPr>
      </w:pPr>
    </w:p>
    <w:p w14:paraId="0AC39C58" w14:textId="1E23DE62" w:rsidR="00DE2D78" w:rsidRPr="00BE11F5" w:rsidRDefault="00DE2D78" w:rsidP="00BE11F5">
      <w:pPr>
        <w:jc w:val="both"/>
      </w:pPr>
      <w:r w:rsidRPr="00BE11F5">
        <w:t xml:space="preserve">Polski Związek </w:t>
      </w:r>
      <w:r w:rsidR="00BE11F5" w:rsidRPr="00BE11F5">
        <w:t>Działkowców Okręg</w:t>
      </w:r>
      <w:r w:rsidRPr="00BE11F5">
        <w:t xml:space="preserve"> w Poznaniu w związku z licznymi pytaniami osób zainteresowanych nabyciem działki w nowo utworzonym ogrodzie działkowym informuje, że nadal trwa proces przekazania przez </w:t>
      </w:r>
      <w:r w:rsidR="00BE11F5" w:rsidRPr="00BE11F5">
        <w:t>M</w:t>
      </w:r>
      <w:r w:rsidRPr="00BE11F5">
        <w:t xml:space="preserve">iasto Gniezno terenu ogrodu w użytkowanie przez Polski Związek </w:t>
      </w:r>
      <w:r w:rsidR="00BE11F5" w:rsidRPr="00BE11F5">
        <w:t>D</w:t>
      </w:r>
      <w:r w:rsidRPr="00BE11F5">
        <w:t>ziałkowców Okręg w Poznaniu.</w:t>
      </w:r>
    </w:p>
    <w:p w14:paraId="4382AD7E" w14:textId="3769DD40" w:rsidR="00DE2D78" w:rsidRPr="00BE11F5" w:rsidRDefault="00DE2D78" w:rsidP="00BE11F5">
      <w:pPr>
        <w:jc w:val="both"/>
      </w:pPr>
      <w:r w:rsidRPr="00BE11F5">
        <w:t>A</w:t>
      </w:r>
      <w:r w:rsidRPr="00BE11F5">
        <w:t>ktualnie</w:t>
      </w:r>
      <w:r w:rsidRPr="00BE11F5">
        <w:t xml:space="preserve"> </w:t>
      </w:r>
      <w:r w:rsidRPr="00BE11F5">
        <w:t xml:space="preserve">wyjaśniane są </w:t>
      </w:r>
      <w:r w:rsidR="00BE11F5">
        <w:t xml:space="preserve">przez Miasto </w:t>
      </w:r>
      <w:r w:rsidRPr="00BE11F5">
        <w:t>kwestie, związane z posadowieniem ogrodzenia nowo utworzonego ogrodu w sąsiedztwie przebiegającego gazociągu. W momencie dokonania ostatecznych ustaleń właściwa informacja przekazana zostanie do PZD</w:t>
      </w:r>
      <w:r w:rsidRPr="00BE11F5">
        <w:t xml:space="preserve">, co </w:t>
      </w:r>
      <w:r w:rsidR="00BE11F5" w:rsidRPr="00BE11F5">
        <w:t>j</w:t>
      </w:r>
      <w:r w:rsidRPr="00BE11F5">
        <w:t>est konieczn</w:t>
      </w:r>
      <w:r w:rsidR="00BE11F5" w:rsidRPr="00BE11F5">
        <w:t>e</w:t>
      </w:r>
      <w:r w:rsidRPr="00BE11F5">
        <w:t xml:space="preserve"> do przystąpienia do aktu notarialnego.</w:t>
      </w:r>
    </w:p>
    <w:p w14:paraId="45B3F68D" w14:textId="3F73FD15" w:rsidR="00DE2D78" w:rsidRPr="00BE11F5" w:rsidRDefault="00DE2D78" w:rsidP="00BE11F5">
      <w:pPr>
        <w:jc w:val="both"/>
      </w:pPr>
      <w:r w:rsidRPr="00BE11F5">
        <w:t xml:space="preserve">Z chwilą zakończenia wymaganych procedur formalno-prawnych i uzyskaniu przez </w:t>
      </w:r>
      <w:r w:rsidR="00BE11F5" w:rsidRPr="00BE11F5">
        <w:t>PZD</w:t>
      </w:r>
      <w:r w:rsidRPr="00BE11F5">
        <w:t xml:space="preserve"> tytułu prawnego do gruntu przystąpimy do procedury przyznawania działek osobom, które zadeklarowały wolę objęcia działki w nowym ogrodzie i poniesienia kosztów finansowych związanych z przejęciem wybudowanej infrastruktury.</w:t>
      </w:r>
    </w:p>
    <w:p w14:paraId="7B2CAD5B" w14:textId="7C50F94C" w:rsidR="00DE2D78" w:rsidRPr="00BE11F5" w:rsidRDefault="00BE11F5" w:rsidP="00BE11F5">
      <w:pPr>
        <w:jc w:val="both"/>
      </w:pPr>
      <w:r w:rsidRPr="00BE11F5">
        <w:t>Z uwagi na dużo zainteresowanie mieszkańców Miasta nabyciem działki wybór osób spełniających warunki do nabycia prawa do działki odbędzie się w drodze losowania. Pr</w:t>
      </w:r>
      <w:r>
        <w:t>zewidywanym</w:t>
      </w:r>
      <w:r w:rsidRPr="00BE11F5">
        <w:t xml:space="preserve"> terminem</w:t>
      </w:r>
      <w:r>
        <w:t>, w</w:t>
      </w:r>
      <w:r w:rsidRPr="00BE11F5">
        <w:t xml:space="preserve"> jakim możliwe będzie przystąpienie</w:t>
      </w:r>
      <w:r>
        <w:t xml:space="preserve"> </w:t>
      </w:r>
      <w:r w:rsidRPr="00BE11F5">
        <w:t>do</w:t>
      </w:r>
      <w:r>
        <w:t xml:space="preserve"> losowania</w:t>
      </w:r>
      <w:r w:rsidRPr="00BE11F5">
        <w:t xml:space="preserve"> działek jest przełom </w:t>
      </w:r>
      <w:r>
        <w:t>w</w:t>
      </w:r>
      <w:r w:rsidRPr="00BE11F5">
        <w:t>rześnia i października</w:t>
      </w:r>
      <w:r>
        <w:t xml:space="preserve">.  </w:t>
      </w:r>
      <w:r w:rsidRPr="00BE11F5">
        <w:t>O szczegółach poinformujemy odrębnym komunikatem</w:t>
      </w:r>
      <w:r>
        <w:t>.</w:t>
      </w:r>
    </w:p>
    <w:p w14:paraId="33845209" w14:textId="77777777" w:rsidR="00BE11F5" w:rsidRDefault="00BE11F5" w:rsidP="00DE2D78">
      <w:pPr>
        <w:rPr>
          <w:b/>
          <w:bCs/>
        </w:rPr>
      </w:pPr>
    </w:p>
    <w:p w14:paraId="6C9B38F9" w14:textId="42477044" w:rsidR="00BE11F5" w:rsidRPr="00DE2D78" w:rsidRDefault="00BE11F5" w:rsidP="00BE11F5">
      <w:pPr>
        <w:ind w:left="4956"/>
        <w:jc w:val="center"/>
        <w:rPr>
          <w:b/>
          <w:bCs/>
        </w:rPr>
      </w:pPr>
      <w:r w:rsidRPr="00BE11F5">
        <w:rPr>
          <w:b/>
          <w:bCs/>
        </w:rPr>
        <w:t>Polski Związek Działkowców</w:t>
      </w:r>
      <w:r>
        <w:rPr>
          <w:b/>
          <w:bCs/>
        </w:rPr>
        <w:br/>
      </w:r>
      <w:r w:rsidRPr="00BE11F5">
        <w:rPr>
          <w:b/>
          <w:bCs/>
        </w:rPr>
        <w:t xml:space="preserve"> Okręg w Poznaniu</w:t>
      </w:r>
    </w:p>
    <w:sectPr w:rsidR="00BE11F5" w:rsidRPr="00DE2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78"/>
    <w:rsid w:val="00214660"/>
    <w:rsid w:val="00BE11F5"/>
    <w:rsid w:val="00DE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F8BA"/>
  <w15:chartTrackingRefBased/>
  <w15:docId w15:val="{7DE959DD-300E-4F1A-9E01-DDABB75A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2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2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2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2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2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2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2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2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2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2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2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2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2D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2D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2D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2D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2D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2D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2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2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2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2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2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2D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2D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2D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2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2D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2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Śliwa | Wyższa Szkoła Logistyki</dc:creator>
  <cp:keywords/>
  <dc:description/>
  <cp:lastModifiedBy>Zdzisław Śliwa</cp:lastModifiedBy>
  <cp:revision>1</cp:revision>
  <dcterms:created xsi:type="dcterms:W3CDTF">2025-08-21T11:06:00Z</dcterms:created>
  <dcterms:modified xsi:type="dcterms:W3CDTF">2025-08-21T11:27:00Z</dcterms:modified>
</cp:coreProperties>
</file>